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F903" w14:textId="77777777" w:rsidR="00E3330B" w:rsidRPr="00E53097" w:rsidRDefault="00E3330B" w:rsidP="00C61E5C">
      <w:pPr>
        <w:ind w:right="144"/>
        <w:jc w:val="center"/>
        <w:rPr>
          <w:rFonts w:cs="Arial"/>
          <w:b/>
          <w:bCs/>
        </w:rPr>
      </w:pPr>
      <w:r w:rsidRPr="00E53097">
        <w:rPr>
          <w:rFonts w:cs="Arial"/>
          <w:b/>
          <w:bCs/>
        </w:rPr>
        <w:t xml:space="preserve">La Autoridad de Vivienda del Condado de </w:t>
      </w:r>
      <w:proofErr w:type="spellStart"/>
      <w:r w:rsidRPr="00E53097">
        <w:rPr>
          <w:rFonts w:cs="Arial"/>
          <w:b/>
          <w:bCs/>
        </w:rPr>
        <w:t>Yamhill</w:t>
      </w:r>
      <w:proofErr w:type="spellEnd"/>
      <w:r w:rsidRPr="00E53097">
        <w:rPr>
          <w:rFonts w:cs="Arial"/>
          <w:b/>
          <w:bCs/>
        </w:rPr>
        <w:t xml:space="preserve"> </w:t>
      </w:r>
      <w:r w:rsidRPr="00E53097">
        <w:rPr>
          <w:rFonts w:cs="Arial"/>
          <w:bCs/>
        </w:rPr>
        <w:t xml:space="preserve">administra </w:t>
      </w:r>
      <w:r w:rsidR="00822F22" w:rsidRPr="00E53097">
        <w:rPr>
          <w:rFonts w:cs="Arial"/>
          <w:bCs/>
        </w:rPr>
        <w:t xml:space="preserve">los </w:t>
      </w:r>
      <w:proofErr w:type="spellStart"/>
      <w:r w:rsidR="00822F22" w:rsidRPr="00E53097">
        <w:rPr>
          <w:rFonts w:cs="Arial"/>
          <w:bCs/>
        </w:rPr>
        <w:t>prestamos</w:t>
      </w:r>
      <w:proofErr w:type="spellEnd"/>
      <w:r w:rsidR="00822F22" w:rsidRPr="00E53097">
        <w:rPr>
          <w:rFonts w:cs="Arial"/>
          <w:bCs/>
        </w:rPr>
        <w:t xml:space="preserve"> y</w:t>
      </w:r>
      <w:r w:rsidR="00822F22" w:rsidRPr="00E53097">
        <w:rPr>
          <w:rFonts w:cs="Arial"/>
          <w:b/>
          <w:bCs/>
        </w:rPr>
        <w:t xml:space="preserve"> </w:t>
      </w:r>
      <w:r w:rsidR="00EE567B" w:rsidRPr="00E53097">
        <w:rPr>
          <w:rFonts w:cs="Arial"/>
          <w:bCs/>
        </w:rPr>
        <w:t xml:space="preserve">el programa de </w:t>
      </w:r>
      <w:r w:rsidR="00E97015" w:rsidRPr="00E53097">
        <w:rPr>
          <w:rFonts w:cs="Arial"/>
          <w:bCs/>
        </w:rPr>
        <w:t>rehabilitación de vivienda en nombre de</w:t>
      </w:r>
      <w:r w:rsidR="00EE567B" w:rsidRPr="00E53097">
        <w:rPr>
          <w:rFonts w:cs="Arial"/>
          <w:bCs/>
        </w:rPr>
        <w:t xml:space="preserve"> la</w:t>
      </w:r>
      <w:r w:rsidR="00EE567B" w:rsidRPr="00E53097">
        <w:rPr>
          <w:rFonts w:cs="Arial"/>
          <w:b/>
          <w:bCs/>
        </w:rPr>
        <w:t xml:space="preserve"> </w:t>
      </w:r>
      <w:r w:rsidR="00E97015" w:rsidRPr="00E53097">
        <w:rPr>
          <w:rFonts w:cs="Arial"/>
          <w:b/>
          <w:bCs/>
        </w:rPr>
        <w:t xml:space="preserve">Corporación </w:t>
      </w:r>
      <w:r w:rsidR="00EE567B" w:rsidRPr="00E53097">
        <w:rPr>
          <w:rFonts w:cs="Arial"/>
          <w:b/>
          <w:bCs/>
        </w:rPr>
        <w:t xml:space="preserve">de vivienda </w:t>
      </w:r>
      <w:r w:rsidR="00E97015" w:rsidRPr="00E53097">
        <w:rPr>
          <w:rFonts w:cs="Arial"/>
          <w:b/>
          <w:bCs/>
        </w:rPr>
        <w:t xml:space="preserve">asequible </w:t>
      </w:r>
      <w:r w:rsidR="00EE567B" w:rsidRPr="00E53097">
        <w:rPr>
          <w:rFonts w:cs="Arial"/>
          <w:b/>
          <w:bCs/>
        </w:rPr>
        <w:t>de</w:t>
      </w:r>
      <w:r w:rsidR="00E97015" w:rsidRPr="00E53097">
        <w:rPr>
          <w:rFonts w:cs="Arial"/>
          <w:b/>
          <w:bCs/>
        </w:rPr>
        <w:t>l</w:t>
      </w:r>
      <w:r w:rsidR="00EE567B" w:rsidRPr="00E53097">
        <w:rPr>
          <w:rFonts w:cs="Arial"/>
          <w:b/>
          <w:bCs/>
        </w:rPr>
        <w:t xml:space="preserve"> Condado De </w:t>
      </w:r>
      <w:proofErr w:type="spellStart"/>
      <w:r w:rsidR="00EE567B" w:rsidRPr="00E53097">
        <w:rPr>
          <w:rFonts w:cs="Arial"/>
          <w:b/>
          <w:bCs/>
        </w:rPr>
        <w:t>Yamhill</w:t>
      </w:r>
      <w:proofErr w:type="spellEnd"/>
      <w:r w:rsidR="00EE567B" w:rsidRPr="00E53097">
        <w:rPr>
          <w:rFonts w:cs="Arial"/>
          <w:b/>
          <w:bCs/>
        </w:rPr>
        <w:t>.</w:t>
      </w:r>
    </w:p>
    <w:p w14:paraId="2FBBC05B" w14:textId="77777777" w:rsidR="00E3330B" w:rsidRPr="006A31B9" w:rsidRDefault="00E3330B" w:rsidP="00C61E5C">
      <w:pPr>
        <w:ind w:right="144"/>
        <w:jc w:val="center"/>
        <w:rPr>
          <w:rFonts w:cs="Arial"/>
          <w:b/>
          <w:bCs/>
        </w:rPr>
      </w:pPr>
    </w:p>
    <w:p w14:paraId="50CF3BD9" w14:textId="71953FA6" w:rsidR="00E3330B" w:rsidRPr="006A31B9" w:rsidRDefault="00E97015" w:rsidP="00C61E5C">
      <w:pPr>
        <w:ind w:right="144"/>
        <w:jc w:val="center"/>
        <w:rPr>
          <w:rFonts w:cs="Arial"/>
          <w:bCs/>
        </w:rPr>
      </w:pPr>
      <w:r w:rsidRPr="006A31B9">
        <w:rPr>
          <w:rFonts w:cs="Arial"/>
          <w:bCs/>
        </w:rPr>
        <w:t>Los</w:t>
      </w:r>
      <w:r w:rsidR="00EE567B" w:rsidRPr="006A31B9">
        <w:rPr>
          <w:rFonts w:cs="Arial"/>
          <w:bCs/>
        </w:rPr>
        <w:t xml:space="preserve"> programa</w:t>
      </w:r>
      <w:r w:rsidRPr="006A31B9">
        <w:rPr>
          <w:rFonts w:cs="Arial"/>
          <w:bCs/>
        </w:rPr>
        <w:t>s son</w:t>
      </w:r>
      <w:r w:rsidR="00EE567B" w:rsidRPr="006A31B9">
        <w:rPr>
          <w:rFonts w:cs="Arial"/>
          <w:bCs/>
        </w:rPr>
        <w:t xml:space="preserve"> financiado</w:t>
      </w:r>
      <w:r w:rsidRPr="006A31B9">
        <w:rPr>
          <w:rFonts w:cs="Arial"/>
          <w:bCs/>
        </w:rPr>
        <w:t>s</w:t>
      </w:r>
      <w:r w:rsidR="00EE567B" w:rsidRPr="006A31B9">
        <w:rPr>
          <w:rFonts w:cs="Arial"/>
          <w:bCs/>
        </w:rPr>
        <w:t xml:space="preserve"> por </w:t>
      </w:r>
      <w:r w:rsidR="00447F8B" w:rsidRPr="006A31B9">
        <w:rPr>
          <w:rFonts w:cs="Arial"/>
          <w:bCs/>
        </w:rPr>
        <w:t>medio</w:t>
      </w:r>
      <w:r w:rsidR="00EE567B" w:rsidRPr="006A31B9">
        <w:rPr>
          <w:rFonts w:cs="Arial"/>
          <w:bCs/>
        </w:rPr>
        <w:t xml:space="preserve"> de</w:t>
      </w:r>
      <w:r w:rsidR="00447F8B" w:rsidRPr="006A31B9">
        <w:rPr>
          <w:rFonts w:cs="Arial"/>
          <w:bCs/>
        </w:rPr>
        <w:t>l</w:t>
      </w:r>
      <w:r w:rsidR="00EE567B" w:rsidRPr="006A31B9">
        <w:rPr>
          <w:rFonts w:cs="Arial"/>
          <w:bCs/>
        </w:rPr>
        <w:t xml:space="preserve"> </w:t>
      </w:r>
      <w:proofErr w:type="spellStart"/>
      <w:r w:rsidR="00131EF5" w:rsidRPr="006A31B9">
        <w:rPr>
          <w:rFonts w:cs="Arial"/>
          <w:bCs/>
        </w:rPr>
        <w:t>Community</w:t>
      </w:r>
      <w:proofErr w:type="spellEnd"/>
      <w:r w:rsidR="00131EF5" w:rsidRPr="006A31B9">
        <w:rPr>
          <w:rFonts w:cs="Arial"/>
          <w:bCs/>
        </w:rPr>
        <w:t xml:space="preserve"> </w:t>
      </w:r>
      <w:proofErr w:type="spellStart"/>
      <w:r w:rsidR="00131EF5" w:rsidRPr="006A31B9">
        <w:rPr>
          <w:rFonts w:cs="Arial"/>
          <w:bCs/>
        </w:rPr>
        <w:t>Development</w:t>
      </w:r>
      <w:proofErr w:type="spellEnd"/>
      <w:r w:rsidR="00131EF5" w:rsidRPr="006A31B9">
        <w:rPr>
          <w:rFonts w:cs="Arial"/>
          <w:bCs/>
        </w:rPr>
        <w:t xml:space="preserve"> Block </w:t>
      </w:r>
      <w:proofErr w:type="spellStart"/>
      <w:r w:rsidR="00131EF5" w:rsidRPr="006A31B9">
        <w:rPr>
          <w:rFonts w:cs="Arial"/>
          <w:bCs/>
        </w:rPr>
        <w:t>Grants</w:t>
      </w:r>
      <w:proofErr w:type="spellEnd"/>
      <w:r w:rsidR="00822F22" w:rsidRPr="006A31B9">
        <w:rPr>
          <w:rFonts w:cs="Arial"/>
          <w:bCs/>
        </w:rPr>
        <w:t>,</w:t>
      </w:r>
      <w:r w:rsidR="00EE567B" w:rsidRPr="006A31B9">
        <w:rPr>
          <w:rFonts w:cs="Arial"/>
          <w:bCs/>
        </w:rPr>
        <w:t xml:space="preserve"> </w:t>
      </w:r>
      <w:r w:rsidR="00447F8B" w:rsidRPr="006A31B9">
        <w:rPr>
          <w:rFonts w:cs="Arial"/>
          <w:bCs/>
        </w:rPr>
        <w:t xml:space="preserve">el Fondo de rehabilitación de vivienda </w:t>
      </w:r>
      <w:r w:rsidR="002D4E45" w:rsidRPr="006A31B9">
        <w:rPr>
          <w:rFonts w:cs="Arial"/>
          <w:bCs/>
        </w:rPr>
        <w:t>regional. Y</w:t>
      </w:r>
      <w:r w:rsidR="00822F22" w:rsidRPr="006A31B9">
        <w:rPr>
          <w:rFonts w:cs="Arial"/>
          <w:bCs/>
        </w:rPr>
        <w:t xml:space="preserve"> otros su</w:t>
      </w:r>
      <w:r w:rsidR="00E53097" w:rsidRPr="006A31B9">
        <w:rPr>
          <w:rFonts w:cs="Arial"/>
          <w:bCs/>
        </w:rPr>
        <w:t>bsidios federales y estatales.</w:t>
      </w:r>
    </w:p>
    <w:p w14:paraId="3937D70A" w14:textId="77777777" w:rsidR="00E3330B" w:rsidRPr="00C61E5C" w:rsidRDefault="00E3330B" w:rsidP="00E53097">
      <w:pPr>
        <w:pStyle w:val="BodyTextIndent2"/>
        <w:ind w:left="0"/>
        <w:jc w:val="left"/>
        <w:rPr>
          <w:rFonts w:cs="Arial"/>
          <w:sz w:val="26"/>
          <w:szCs w:val="26"/>
        </w:rPr>
      </w:pPr>
      <w:r w:rsidRPr="00C61E5C">
        <w:rPr>
          <w:rFonts w:cs="Arial"/>
          <w:sz w:val="26"/>
          <w:szCs w:val="26"/>
        </w:rPr>
        <w:t xml:space="preserve">Los </w:t>
      </w:r>
      <w:proofErr w:type="spellStart"/>
      <w:r w:rsidRPr="00C61E5C">
        <w:rPr>
          <w:rFonts w:cs="Arial"/>
          <w:sz w:val="26"/>
          <w:szCs w:val="26"/>
        </w:rPr>
        <w:t>objectivos</w:t>
      </w:r>
      <w:proofErr w:type="spellEnd"/>
      <w:r w:rsidRPr="00C61E5C">
        <w:rPr>
          <w:rFonts w:cs="Arial"/>
          <w:sz w:val="26"/>
          <w:szCs w:val="26"/>
        </w:rPr>
        <w:t xml:space="preserve"> del programa son:</w:t>
      </w:r>
    </w:p>
    <w:p w14:paraId="2E4160FE" w14:textId="77777777" w:rsidR="00E3330B" w:rsidRPr="00624261" w:rsidRDefault="00E3330B" w:rsidP="00E53097">
      <w:pPr>
        <w:rPr>
          <w:rFonts w:cs="Arial"/>
          <w:sz w:val="16"/>
          <w:szCs w:val="16"/>
        </w:rPr>
      </w:pPr>
    </w:p>
    <w:p w14:paraId="1D32B942" w14:textId="77777777" w:rsidR="007E0B5E" w:rsidRPr="006A31B9" w:rsidRDefault="00E3330B" w:rsidP="00E53097">
      <w:pPr>
        <w:pStyle w:val="BodyText"/>
        <w:numPr>
          <w:ilvl w:val="0"/>
          <w:numId w:val="1"/>
        </w:numPr>
        <w:tabs>
          <w:tab w:val="clear" w:pos="2160"/>
        </w:tabs>
        <w:ind w:left="360" w:right="168"/>
        <w:jc w:val="left"/>
        <w:rPr>
          <w:rFonts w:cs="Arial"/>
          <w:b w:val="0"/>
          <w:bCs w:val="0"/>
        </w:rPr>
      </w:pPr>
      <w:r w:rsidRPr="006A31B9">
        <w:rPr>
          <w:rFonts w:cs="Arial"/>
          <w:b w:val="0"/>
          <w:bCs w:val="0"/>
        </w:rPr>
        <w:t>Aliviar problemas de salud y seguridad y reformar deficiencias de estructura en ca</w:t>
      </w:r>
      <w:r w:rsidR="00911BAB" w:rsidRPr="006A31B9">
        <w:rPr>
          <w:rFonts w:cs="Arial"/>
          <w:b w:val="0"/>
          <w:bCs w:val="0"/>
        </w:rPr>
        <w:t>sas.</w:t>
      </w:r>
    </w:p>
    <w:p w14:paraId="3DF9C94E" w14:textId="77777777" w:rsidR="00E3330B" w:rsidRPr="006A31B9" w:rsidRDefault="007E0B5E" w:rsidP="006A31B9">
      <w:pPr>
        <w:pStyle w:val="BodyText"/>
        <w:numPr>
          <w:ilvl w:val="0"/>
          <w:numId w:val="1"/>
        </w:numPr>
        <w:tabs>
          <w:tab w:val="clear" w:pos="2160"/>
        </w:tabs>
        <w:ind w:left="360" w:right="168"/>
        <w:jc w:val="left"/>
        <w:rPr>
          <w:rFonts w:cs="Arial"/>
          <w:b w:val="0"/>
          <w:bCs w:val="0"/>
        </w:rPr>
      </w:pPr>
      <w:r w:rsidRPr="006A31B9">
        <w:rPr>
          <w:rFonts w:cs="Arial"/>
          <w:b w:val="0"/>
          <w:bCs w:val="0"/>
        </w:rPr>
        <w:t>Hacer modificaciones</w:t>
      </w:r>
      <w:r w:rsidR="00665059">
        <w:rPr>
          <w:rFonts w:cs="Arial"/>
          <w:b w:val="0"/>
          <w:bCs w:val="0"/>
        </w:rPr>
        <w:t xml:space="preserve"> para acomodar personas may</w:t>
      </w:r>
      <w:r w:rsidRPr="006A31B9">
        <w:rPr>
          <w:rFonts w:cs="Arial"/>
          <w:b w:val="0"/>
          <w:bCs w:val="0"/>
        </w:rPr>
        <w:t xml:space="preserve">ores o </w:t>
      </w:r>
      <w:proofErr w:type="spellStart"/>
      <w:r w:rsidRPr="006A31B9">
        <w:rPr>
          <w:rFonts w:cs="Arial"/>
          <w:b w:val="0"/>
          <w:bCs w:val="0"/>
        </w:rPr>
        <w:t>recidentes</w:t>
      </w:r>
      <w:proofErr w:type="spellEnd"/>
      <w:r w:rsidRPr="006A31B9">
        <w:rPr>
          <w:rFonts w:cs="Arial"/>
          <w:b w:val="0"/>
          <w:bCs w:val="0"/>
        </w:rPr>
        <w:t xml:space="preserve"> discapacitados.</w:t>
      </w:r>
      <w:r w:rsidR="00E3330B" w:rsidRPr="006A31B9">
        <w:rPr>
          <w:rFonts w:cs="Arial"/>
          <w:b w:val="0"/>
          <w:bCs w:val="0"/>
        </w:rPr>
        <w:tab/>
      </w:r>
    </w:p>
    <w:p w14:paraId="32AC953F" w14:textId="77777777" w:rsidR="00E3330B" w:rsidRPr="006A31B9" w:rsidRDefault="00E3330B" w:rsidP="006A31B9">
      <w:pPr>
        <w:pStyle w:val="BodyText"/>
        <w:numPr>
          <w:ilvl w:val="0"/>
          <w:numId w:val="1"/>
        </w:numPr>
        <w:tabs>
          <w:tab w:val="clear" w:pos="2160"/>
        </w:tabs>
        <w:ind w:left="360" w:right="168"/>
        <w:jc w:val="left"/>
        <w:rPr>
          <w:rFonts w:cs="Arial"/>
          <w:b w:val="0"/>
          <w:bCs w:val="0"/>
        </w:rPr>
      </w:pPr>
      <w:r w:rsidRPr="006A31B9">
        <w:rPr>
          <w:rFonts w:cs="Arial"/>
          <w:b w:val="0"/>
          <w:bCs w:val="0"/>
        </w:rPr>
        <w:t>Evitar el de</w:t>
      </w:r>
      <w:r w:rsidR="007E0B5E" w:rsidRPr="006A31B9">
        <w:rPr>
          <w:rFonts w:cs="Arial"/>
          <w:b w:val="0"/>
          <w:bCs w:val="0"/>
        </w:rPr>
        <w:t>splazamiento de dueños de casas.</w:t>
      </w:r>
    </w:p>
    <w:p w14:paraId="21E6588C" w14:textId="77777777" w:rsidR="00E3330B" w:rsidRPr="006A31B9" w:rsidRDefault="00E3330B" w:rsidP="006A31B9">
      <w:pPr>
        <w:pStyle w:val="BodyText"/>
        <w:numPr>
          <w:ilvl w:val="0"/>
          <w:numId w:val="1"/>
        </w:numPr>
        <w:tabs>
          <w:tab w:val="clear" w:pos="2160"/>
        </w:tabs>
        <w:ind w:left="360" w:right="168"/>
        <w:jc w:val="left"/>
        <w:rPr>
          <w:rFonts w:cs="Arial"/>
          <w:b w:val="0"/>
          <w:bCs w:val="0"/>
        </w:rPr>
      </w:pPr>
      <w:r w:rsidRPr="006A31B9">
        <w:rPr>
          <w:rFonts w:cs="Arial"/>
          <w:b w:val="0"/>
          <w:bCs w:val="0"/>
        </w:rPr>
        <w:t>Enfocarse en las necesidades del hogar  de los ciudadano</w:t>
      </w:r>
      <w:r w:rsidR="00665059">
        <w:rPr>
          <w:rFonts w:cs="Arial"/>
          <w:b w:val="0"/>
          <w:bCs w:val="0"/>
        </w:rPr>
        <w:t xml:space="preserve">s del condado de bajos ingresos </w:t>
      </w:r>
      <w:r w:rsidR="007E0B5E" w:rsidRPr="006A31B9">
        <w:rPr>
          <w:rFonts w:cs="Arial"/>
          <w:b w:val="0"/>
          <w:bCs w:val="0"/>
        </w:rPr>
        <w:t>de la comunidad.</w:t>
      </w:r>
    </w:p>
    <w:p w14:paraId="1CDFB15A" w14:textId="77777777" w:rsidR="00E3330B" w:rsidRPr="006A31B9" w:rsidRDefault="00E3330B" w:rsidP="006A31B9">
      <w:pPr>
        <w:pStyle w:val="BodyText"/>
        <w:numPr>
          <w:ilvl w:val="0"/>
          <w:numId w:val="1"/>
        </w:numPr>
        <w:tabs>
          <w:tab w:val="clear" w:pos="2160"/>
        </w:tabs>
        <w:ind w:left="360" w:right="168"/>
        <w:jc w:val="left"/>
        <w:rPr>
          <w:rFonts w:cs="Arial"/>
          <w:b w:val="0"/>
          <w:bCs w:val="0"/>
        </w:rPr>
      </w:pPr>
      <w:r w:rsidRPr="006A31B9">
        <w:rPr>
          <w:rFonts w:cs="Arial"/>
          <w:b w:val="0"/>
          <w:bCs w:val="0"/>
        </w:rPr>
        <w:t>Para fo</w:t>
      </w:r>
      <w:r w:rsidR="00665059">
        <w:rPr>
          <w:rFonts w:cs="Arial"/>
          <w:b w:val="0"/>
          <w:bCs w:val="0"/>
        </w:rPr>
        <w:t>mentar la conservación de energí</w:t>
      </w:r>
      <w:r w:rsidRPr="006A31B9">
        <w:rPr>
          <w:rFonts w:cs="Arial"/>
          <w:b w:val="0"/>
          <w:bCs w:val="0"/>
        </w:rPr>
        <w:t>a y otros recursos</w:t>
      </w:r>
      <w:r w:rsidR="007E0B5E" w:rsidRPr="006A31B9">
        <w:rPr>
          <w:rFonts w:cs="Arial"/>
          <w:b w:val="0"/>
          <w:bCs w:val="0"/>
        </w:rPr>
        <w:t>.</w:t>
      </w:r>
    </w:p>
    <w:p w14:paraId="4CA38FE7" w14:textId="77777777" w:rsidR="005A6892" w:rsidRPr="006A31B9" w:rsidRDefault="00E3330B" w:rsidP="006A31B9">
      <w:pPr>
        <w:numPr>
          <w:ilvl w:val="0"/>
          <w:numId w:val="1"/>
        </w:numPr>
        <w:tabs>
          <w:tab w:val="clear" w:pos="2160"/>
        </w:tabs>
        <w:ind w:left="360" w:right="168"/>
        <w:rPr>
          <w:rFonts w:cs="Arial"/>
        </w:rPr>
      </w:pPr>
      <w:r w:rsidRPr="006A31B9">
        <w:rPr>
          <w:rFonts w:cs="Arial"/>
        </w:rPr>
        <w:t>Para fomenta</w:t>
      </w:r>
      <w:r w:rsidR="00665059">
        <w:rPr>
          <w:rFonts w:cs="Arial"/>
        </w:rPr>
        <w:t>r el mantenimiento y conservació</w:t>
      </w:r>
      <w:r w:rsidRPr="006A31B9">
        <w:rPr>
          <w:rFonts w:cs="Arial"/>
        </w:rPr>
        <w:t xml:space="preserve">n </w:t>
      </w:r>
      <w:r w:rsidR="00665059">
        <w:rPr>
          <w:rFonts w:cs="Arial"/>
        </w:rPr>
        <w:t>de la vivienda accesible en la comu</w:t>
      </w:r>
      <w:r w:rsidRPr="006A31B9">
        <w:rPr>
          <w:rFonts w:cs="Arial"/>
        </w:rPr>
        <w:t>nidad</w:t>
      </w:r>
      <w:r w:rsidR="007E0B5E" w:rsidRPr="006A31B9">
        <w:rPr>
          <w:rFonts w:cs="Arial"/>
        </w:rPr>
        <w:t>.</w:t>
      </w:r>
    </w:p>
    <w:p w14:paraId="39D47253" w14:textId="77777777" w:rsidR="00E3330B" w:rsidRPr="006A31B9" w:rsidRDefault="00E3330B" w:rsidP="00147311">
      <w:pPr>
        <w:numPr>
          <w:ilvl w:val="0"/>
          <w:numId w:val="1"/>
        </w:numPr>
        <w:tabs>
          <w:tab w:val="clear" w:pos="2160"/>
        </w:tabs>
        <w:ind w:left="360" w:right="168"/>
        <w:jc w:val="both"/>
        <w:rPr>
          <w:rFonts w:cs="Arial"/>
        </w:rPr>
      </w:pPr>
      <w:r w:rsidRPr="006A31B9">
        <w:rPr>
          <w:rFonts w:cs="Arial"/>
        </w:rPr>
        <w:t>Redu</w:t>
      </w:r>
      <w:r w:rsidR="00665059">
        <w:rPr>
          <w:rFonts w:cs="Arial"/>
        </w:rPr>
        <w:t>cir el nú</w:t>
      </w:r>
      <w:r w:rsidR="002E3545" w:rsidRPr="006A31B9">
        <w:rPr>
          <w:rFonts w:cs="Arial"/>
        </w:rPr>
        <w:t xml:space="preserve">mero de unidades </w:t>
      </w:r>
      <w:r w:rsidR="007E0B5E" w:rsidRPr="006A31B9">
        <w:rPr>
          <w:rFonts w:cs="Arial"/>
        </w:rPr>
        <w:t xml:space="preserve">vivienda con </w:t>
      </w:r>
      <w:r w:rsidRPr="006A31B9">
        <w:rPr>
          <w:rFonts w:cs="Arial"/>
        </w:rPr>
        <w:t>necesidades de reparacion</w:t>
      </w:r>
      <w:r w:rsidR="007E0B5E" w:rsidRPr="006A31B9">
        <w:rPr>
          <w:rFonts w:cs="Arial"/>
        </w:rPr>
        <w:t>es mayores y menores.</w:t>
      </w:r>
    </w:p>
    <w:p w14:paraId="2632B917" w14:textId="77777777" w:rsidR="002E3545" w:rsidRDefault="002E3545" w:rsidP="002E3545">
      <w:pPr>
        <w:pStyle w:val="ListParagraph"/>
        <w:rPr>
          <w:rFonts w:cs="Arial"/>
          <w:sz w:val="22"/>
        </w:rPr>
      </w:pPr>
    </w:p>
    <w:p w14:paraId="02F36028" w14:textId="77777777" w:rsidR="002E3545" w:rsidRDefault="00665059" w:rsidP="002E3545">
      <w:pPr>
        <w:ind w:left="360" w:right="168"/>
        <w:jc w:val="center"/>
        <w:rPr>
          <w:rFonts w:cs="Arial"/>
          <w:b/>
          <w:sz w:val="26"/>
          <w:szCs w:val="26"/>
        </w:rPr>
      </w:pPr>
      <w:proofErr w:type="spellStart"/>
      <w:r>
        <w:rPr>
          <w:rFonts w:cs="Arial"/>
          <w:b/>
          <w:sz w:val="26"/>
          <w:szCs w:val="26"/>
        </w:rPr>
        <w:t>Area</w:t>
      </w:r>
      <w:proofErr w:type="spellEnd"/>
      <w:r>
        <w:rPr>
          <w:rFonts w:cs="Arial"/>
          <w:b/>
          <w:sz w:val="26"/>
          <w:szCs w:val="26"/>
        </w:rPr>
        <w:t xml:space="preserve"> de Servicio</w:t>
      </w:r>
    </w:p>
    <w:p w14:paraId="4DBC85DE" w14:textId="77777777" w:rsidR="00732BD1" w:rsidRPr="006A31B9" w:rsidRDefault="00732BD1" w:rsidP="00732BD1">
      <w:pPr>
        <w:ind w:left="360" w:right="168"/>
        <w:rPr>
          <w:rFonts w:cs="Arial"/>
        </w:rPr>
      </w:pPr>
      <w:r w:rsidRPr="006A31B9">
        <w:rPr>
          <w:rFonts w:cs="Arial"/>
        </w:rPr>
        <w:t>Todo el cond</w:t>
      </w:r>
      <w:r w:rsidR="00665059">
        <w:rPr>
          <w:rFonts w:cs="Arial"/>
        </w:rPr>
        <w:t xml:space="preserve">ado de </w:t>
      </w:r>
      <w:proofErr w:type="spellStart"/>
      <w:r w:rsidR="00665059">
        <w:rPr>
          <w:rFonts w:cs="Arial"/>
        </w:rPr>
        <w:t>Yamhill</w:t>
      </w:r>
      <w:proofErr w:type="spellEnd"/>
      <w:r w:rsidR="00665059">
        <w:rPr>
          <w:rFonts w:cs="Arial"/>
        </w:rPr>
        <w:t xml:space="preserve"> incluyendo los lí</w:t>
      </w:r>
      <w:r w:rsidRPr="006A31B9">
        <w:rPr>
          <w:rFonts w:cs="Arial"/>
        </w:rPr>
        <w:t xml:space="preserve">mites de la ciudad de </w:t>
      </w:r>
      <w:proofErr w:type="spellStart"/>
      <w:r w:rsidRPr="006A31B9">
        <w:rPr>
          <w:rFonts w:cs="Arial"/>
        </w:rPr>
        <w:t>Willamina</w:t>
      </w:r>
      <w:proofErr w:type="spellEnd"/>
      <w:r w:rsidRPr="006A31B9">
        <w:rPr>
          <w:rFonts w:cs="Arial"/>
        </w:rPr>
        <w:t>.</w:t>
      </w:r>
    </w:p>
    <w:p w14:paraId="54687D5A" w14:textId="77777777" w:rsidR="00732BD1" w:rsidRPr="00732BD1" w:rsidRDefault="00732BD1" w:rsidP="002E3545">
      <w:pPr>
        <w:ind w:left="360" w:right="168"/>
        <w:jc w:val="center"/>
        <w:rPr>
          <w:rFonts w:cs="Arial"/>
          <w:sz w:val="22"/>
          <w:szCs w:val="22"/>
        </w:rPr>
      </w:pPr>
    </w:p>
    <w:p w14:paraId="479DBF29" w14:textId="77777777" w:rsidR="00E3330B" w:rsidRDefault="00732BD1" w:rsidP="00732BD1">
      <w:pPr>
        <w:pStyle w:val="PanelHeads"/>
        <w:autoSpaceDE/>
        <w:autoSpaceDN/>
        <w:adjustRightInd/>
        <w:ind w:right="54"/>
        <w:rPr>
          <w:rFonts w:ascii="Arial" w:hAnsi="Arial" w:cs="Arial"/>
          <w:sz w:val="26"/>
          <w:szCs w:val="24"/>
          <w:lang w:val="es-MX"/>
        </w:rPr>
      </w:pPr>
      <w:r w:rsidRPr="00732BD1">
        <w:rPr>
          <w:rFonts w:ascii="Arial" w:hAnsi="Arial" w:cs="Arial"/>
          <w:sz w:val="26"/>
          <w:szCs w:val="24"/>
          <w:lang w:val="es-MX"/>
        </w:rPr>
        <w:t xml:space="preserve">El Programa de </w:t>
      </w:r>
      <w:proofErr w:type="spellStart"/>
      <w:r w:rsidRPr="00732BD1">
        <w:rPr>
          <w:rFonts w:ascii="Arial" w:hAnsi="Arial" w:cs="Arial"/>
          <w:sz w:val="26"/>
          <w:szCs w:val="24"/>
          <w:lang w:val="es-MX"/>
        </w:rPr>
        <w:t>Prestamo</w:t>
      </w:r>
      <w:proofErr w:type="spellEnd"/>
    </w:p>
    <w:p w14:paraId="09BB5D17" w14:textId="77777777" w:rsidR="00E3330B" w:rsidRPr="0055217D" w:rsidRDefault="00AC7F6D" w:rsidP="0055217D">
      <w:pPr>
        <w:pStyle w:val="PanelHeads"/>
        <w:autoSpaceDE/>
        <w:autoSpaceDN/>
        <w:adjustRightInd/>
        <w:ind w:right="54"/>
        <w:jc w:val="left"/>
        <w:rPr>
          <w:rFonts w:ascii="Arial" w:hAnsi="Arial" w:cs="Arial"/>
          <w:sz w:val="26"/>
          <w:szCs w:val="24"/>
          <w:lang w:val="es-MX"/>
        </w:rPr>
      </w:pPr>
      <w:r>
        <w:rPr>
          <w:rFonts w:ascii="Arial" w:hAnsi="Arial" w:cs="Arial"/>
          <w:sz w:val="26"/>
          <w:szCs w:val="24"/>
          <w:lang w:val="es-MX"/>
        </w:rPr>
        <w:t>Para calificar los solicitantes deben:</w:t>
      </w:r>
    </w:p>
    <w:p w14:paraId="73EF02FC" w14:textId="77777777" w:rsidR="00E3330B" w:rsidRPr="006A31B9" w:rsidRDefault="00665059" w:rsidP="006A31B9">
      <w:pPr>
        <w:pStyle w:val="BodyText2"/>
        <w:numPr>
          <w:ilvl w:val="0"/>
          <w:numId w:val="12"/>
        </w:numPr>
        <w:tabs>
          <w:tab w:val="clear" w:pos="2160"/>
        </w:tabs>
        <w:ind w:left="450" w:right="78"/>
        <w:jc w:val="left"/>
        <w:rPr>
          <w:rFonts w:ascii="Arial" w:hAnsi="Arial" w:cs="Arial"/>
        </w:rPr>
      </w:pPr>
      <w:r>
        <w:rPr>
          <w:rFonts w:ascii="Arial" w:hAnsi="Arial" w:cs="Arial"/>
        </w:rPr>
        <w:t xml:space="preserve">Tener ingresos que </w:t>
      </w:r>
      <w:proofErr w:type="spellStart"/>
      <w:r>
        <w:rPr>
          <w:rFonts w:ascii="Arial" w:hAnsi="Arial" w:cs="Arial"/>
        </w:rPr>
        <w:t>esten</w:t>
      </w:r>
      <w:proofErr w:type="spellEnd"/>
      <w:r>
        <w:rPr>
          <w:rFonts w:ascii="Arial" w:hAnsi="Arial" w:cs="Arial"/>
        </w:rPr>
        <w:t xml:space="preserve"> dentro de los lí</w:t>
      </w:r>
      <w:r w:rsidR="00AC7F6D" w:rsidRPr="006A31B9">
        <w:rPr>
          <w:rFonts w:ascii="Arial" w:hAnsi="Arial" w:cs="Arial"/>
        </w:rPr>
        <w:t>mites de ingresos al reverso de este volante.</w:t>
      </w:r>
    </w:p>
    <w:p w14:paraId="33527043" w14:textId="77777777" w:rsidR="00E3330B" w:rsidRPr="006A31B9" w:rsidRDefault="00AC7F6D" w:rsidP="006A31B9">
      <w:pPr>
        <w:pStyle w:val="BodyText2"/>
        <w:numPr>
          <w:ilvl w:val="0"/>
          <w:numId w:val="12"/>
        </w:numPr>
        <w:tabs>
          <w:tab w:val="clear" w:pos="2160"/>
        </w:tabs>
        <w:ind w:left="450" w:right="78"/>
        <w:jc w:val="left"/>
        <w:rPr>
          <w:rFonts w:ascii="Arial" w:hAnsi="Arial" w:cs="Arial"/>
        </w:rPr>
      </w:pPr>
      <w:r w:rsidRPr="006A31B9">
        <w:rPr>
          <w:rFonts w:ascii="Arial" w:hAnsi="Arial" w:cs="Arial"/>
        </w:rPr>
        <w:t>Ser</w:t>
      </w:r>
      <w:r w:rsidR="00665059">
        <w:rPr>
          <w:rFonts w:ascii="Arial" w:hAnsi="Arial" w:cs="Arial"/>
        </w:rPr>
        <w:t xml:space="preserve"> dueño de la casa y del terreno </w:t>
      </w:r>
      <w:r w:rsidRPr="006A31B9">
        <w:rPr>
          <w:rFonts w:ascii="Arial" w:hAnsi="Arial" w:cs="Arial"/>
        </w:rPr>
        <w:t xml:space="preserve"> donde </w:t>
      </w:r>
      <w:proofErr w:type="spellStart"/>
      <w:r w:rsidRPr="006A31B9">
        <w:rPr>
          <w:rFonts w:ascii="Arial" w:hAnsi="Arial" w:cs="Arial"/>
        </w:rPr>
        <w:t>esta</w:t>
      </w:r>
      <w:proofErr w:type="spellEnd"/>
      <w:r w:rsidRPr="006A31B9">
        <w:rPr>
          <w:rFonts w:ascii="Arial" w:hAnsi="Arial" w:cs="Arial"/>
        </w:rPr>
        <w:t xml:space="preserve"> situada.</w:t>
      </w:r>
    </w:p>
    <w:p w14:paraId="7CA997C6" w14:textId="77777777" w:rsidR="00AC7F6D" w:rsidRPr="006A31B9" w:rsidRDefault="00AC7F6D" w:rsidP="006A31B9">
      <w:pPr>
        <w:pStyle w:val="BodyText2"/>
        <w:numPr>
          <w:ilvl w:val="0"/>
          <w:numId w:val="12"/>
        </w:numPr>
        <w:tabs>
          <w:tab w:val="clear" w:pos="2160"/>
        </w:tabs>
        <w:ind w:left="450" w:right="78"/>
        <w:jc w:val="left"/>
        <w:rPr>
          <w:rFonts w:ascii="Arial" w:hAnsi="Arial" w:cs="Arial"/>
        </w:rPr>
      </w:pPr>
      <w:r w:rsidRPr="006A31B9">
        <w:rPr>
          <w:rFonts w:ascii="Arial" w:hAnsi="Arial" w:cs="Arial"/>
        </w:rPr>
        <w:t>Haber vivido en la casa por lo</w:t>
      </w:r>
      <w:r w:rsidR="00665059">
        <w:rPr>
          <w:rFonts w:ascii="Arial" w:hAnsi="Arial" w:cs="Arial"/>
        </w:rPr>
        <w:t xml:space="preserve">s </w:t>
      </w:r>
      <w:proofErr w:type="spellStart"/>
      <w:r w:rsidR="00665059">
        <w:rPr>
          <w:rFonts w:ascii="Arial" w:hAnsi="Arial" w:cs="Arial"/>
        </w:rPr>
        <w:t>ultimos</w:t>
      </w:r>
      <w:proofErr w:type="spellEnd"/>
      <w:r w:rsidR="00665059">
        <w:rPr>
          <w:rFonts w:ascii="Arial" w:hAnsi="Arial" w:cs="Arial"/>
        </w:rPr>
        <w:t xml:space="preserve"> </w:t>
      </w:r>
      <w:r w:rsidRPr="006A31B9">
        <w:rPr>
          <w:rFonts w:ascii="Arial" w:hAnsi="Arial" w:cs="Arial"/>
        </w:rPr>
        <w:t>6 meses.</w:t>
      </w:r>
    </w:p>
    <w:p w14:paraId="1130742E" w14:textId="77777777" w:rsidR="00AC7F6D" w:rsidRPr="006A31B9" w:rsidRDefault="00AC7F6D" w:rsidP="006A31B9">
      <w:pPr>
        <w:pStyle w:val="BodyText2"/>
        <w:numPr>
          <w:ilvl w:val="0"/>
          <w:numId w:val="12"/>
        </w:numPr>
        <w:tabs>
          <w:tab w:val="clear" w:pos="2160"/>
        </w:tabs>
        <w:ind w:left="450" w:right="78"/>
        <w:jc w:val="left"/>
        <w:rPr>
          <w:rFonts w:ascii="Arial" w:hAnsi="Arial" w:cs="Arial"/>
        </w:rPr>
      </w:pPr>
      <w:r w:rsidRPr="006A31B9">
        <w:rPr>
          <w:rFonts w:ascii="Arial" w:hAnsi="Arial" w:cs="Arial"/>
        </w:rPr>
        <w:t>Tener equidad en la casa</w:t>
      </w:r>
    </w:p>
    <w:p w14:paraId="0AE5B5E5" w14:textId="77777777" w:rsidR="00AC7F6D" w:rsidRPr="006A31B9" w:rsidRDefault="00AC7F6D" w:rsidP="006A31B9">
      <w:pPr>
        <w:pStyle w:val="BodyText2"/>
        <w:numPr>
          <w:ilvl w:val="0"/>
          <w:numId w:val="12"/>
        </w:numPr>
        <w:tabs>
          <w:tab w:val="clear" w:pos="2160"/>
        </w:tabs>
        <w:ind w:left="450" w:right="78"/>
        <w:jc w:val="left"/>
        <w:rPr>
          <w:rFonts w:ascii="Arial" w:hAnsi="Arial" w:cs="Arial"/>
        </w:rPr>
      </w:pPr>
      <w:r w:rsidRPr="006A31B9">
        <w:rPr>
          <w:rFonts w:ascii="Arial" w:hAnsi="Arial" w:cs="Arial"/>
        </w:rPr>
        <w:t>Tener</w:t>
      </w:r>
      <w:r w:rsidR="00665059">
        <w:rPr>
          <w:rFonts w:ascii="Arial" w:hAnsi="Arial" w:cs="Arial"/>
        </w:rPr>
        <w:t xml:space="preserve"> artículos</w:t>
      </w:r>
      <w:r w:rsidRPr="006A31B9">
        <w:rPr>
          <w:rFonts w:ascii="Arial" w:hAnsi="Arial" w:cs="Arial"/>
        </w:rPr>
        <w:t xml:space="preserve"> </w:t>
      </w:r>
      <w:r w:rsidR="00665059">
        <w:rPr>
          <w:rFonts w:ascii="Arial" w:hAnsi="Arial" w:cs="Arial"/>
        </w:rPr>
        <w:t xml:space="preserve">de </w:t>
      </w:r>
      <w:r w:rsidRPr="006A31B9">
        <w:rPr>
          <w:rFonts w:ascii="Arial" w:hAnsi="Arial" w:cs="Arial"/>
        </w:rPr>
        <w:t>reparaciones elegibles</w:t>
      </w:r>
    </w:p>
    <w:p w14:paraId="297FD9F9" w14:textId="77777777" w:rsidR="00AC7F6D" w:rsidRPr="006A31B9" w:rsidRDefault="00AC7F6D" w:rsidP="00E53097">
      <w:pPr>
        <w:pStyle w:val="BodyText2"/>
        <w:numPr>
          <w:ilvl w:val="0"/>
          <w:numId w:val="12"/>
        </w:numPr>
        <w:tabs>
          <w:tab w:val="clear" w:pos="2160"/>
        </w:tabs>
        <w:ind w:left="450" w:right="78"/>
        <w:jc w:val="left"/>
        <w:rPr>
          <w:rFonts w:ascii="Arial" w:hAnsi="Arial" w:cs="Arial"/>
        </w:rPr>
      </w:pPr>
      <w:r w:rsidRPr="006A31B9">
        <w:rPr>
          <w:rFonts w:ascii="Arial" w:hAnsi="Arial" w:cs="Arial"/>
        </w:rPr>
        <w:t>Cumplir con todos los demás criterios de elegibilidad del programa</w:t>
      </w:r>
    </w:p>
    <w:p w14:paraId="28D9FFBF" w14:textId="77777777" w:rsidR="00E3330B" w:rsidRPr="00C61E5C" w:rsidRDefault="00E3330B">
      <w:pPr>
        <w:pStyle w:val="BodyText2"/>
        <w:ind w:left="374"/>
        <w:rPr>
          <w:rFonts w:ascii="Arial" w:hAnsi="Arial" w:cs="Arial"/>
        </w:rPr>
      </w:pPr>
    </w:p>
    <w:p w14:paraId="4E351781" w14:textId="77777777" w:rsidR="00E3330B" w:rsidRDefault="00E53097" w:rsidP="00C61E5C">
      <w:pPr>
        <w:pStyle w:val="BodyText2"/>
        <w:jc w:val="center"/>
        <w:rPr>
          <w:rFonts w:ascii="Arial" w:hAnsi="Arial" w:cs="Arial"/>
          <w:b/>
          <w:bCs/>
          <w:sz w:val="26"/>
          <w:szCs w:val="26"/>
        </w:rPr>
      </w:pPr>
      <w:r w:rsidRPr="00E53097">
        <w:rPr>
          <w:rFonts w:ascii="Arial" w:hAnsi="Arial" w:cs="Arial"/>
          <w:b/>
          <w:bCs/>
          <w:sz w:val="26"/>
          <w:szCs w:val="26"/>
        </w:rPr>
        <w:t xml:space="preserve">Montos y </w:t>
      </w:r>
      <w:proofErr w:type="spellStart"/>
      <w:r w:rsidRPr="00E53097">
        <w:rPr>
          <w:rFonts w:ascii="Arial" w:hAnsi="Arial" w:cs="Arial"/>
          <w:b/>
          <w:bCs/>
          <w:sz w:val="26"/>
          <w:szCs w:val="26"/>
        </w:rPr>
        <w:t>Terminos</w:t>
      </w:r>
      <w:proofErr w:type="spellEnd"/>
      <w:r w:rsidRPr="00E53097">
        <w:rPr>
          <w:rFonts w:ascii="Arial" w:hAnsi="Arial" w:cs="Arial"/>
          <w:b/>
          <w:bCs/>
          <w:sz w:val="26"/>
          <w:szCs w:val="26"/>
        </w:rPr>
        <w:t xml:space="preserve"> del </w:t>
      </w:r>
      <w:proofErr w:type="spellStart"/>
      <w:r w:rsidRPr="00E53097">
        <w:rPr>
          <w:rFonts w:ascii="Arial" w:hAnsi="Arial" w:cs="Arial"/>
          <w:b/>
          <w:bCs/>
          <w:sz w:val="26"/>
          <w:szCs w:val="26"/>
        </w:rPr>
        <w:t>Prestamo</w:t>
      </w:r>
      <w:proofErr w:type="spellEnd"/>
    </w:p>
    <w:p w14:paraId="65D396E3" w14:textId="77777777" w:rsidR="00E3330B" w:rsidRPr="006A31B9" w:rsidRDefault="00E53097" w:rsidP="00E53097">
      <w:pPr>
        <w:pStyle w:val="BodyText2"/>
        <w:ind w:right="78"/>
        <w:rPr>
          <w:rFonts w:ascii="Arial" w:hAnsi="Arial" w:cs="Arial"/>
          <w:bCs/>
        </w:rPr>
      </w:pPr>
      <w:r w:rsidRPr="006A31B9">
        <w:rPr>
          <w:rFonts w:ascii="Arial" w:hAnsi="Arial" w:cs="Arial"/>
          <w:bCs/>
        </w:rPr>
        <w:t xml:space="preserve">Propietarios calificados con </w:t>
      </w:r>
      <w:r w:rsidRPr="006A31B9">
        <w:rPr>
          <w:rFonts w:ascii="Arial" w:hAnsi="Arial" w:cs="Arial"/>
          <w:b/>
          <w:bCs/>
        </w:rPr>
        <w:t>muy bajos</w:t>
      </w:r>
      <w:r w:rsidRPr="006A31B9">
        <w:rPr>
          <w:rFonts w:ascii="Arial" w:hAnsi="Arial" w:cs="Arial"/>
          <w:bCs/>
        </w:rPr>
        <w:t xml:space="preserve"> </w:t>
      </w:r>
      <w:r w:rsidRPr="006A31B9">
        <w:rPr>
          <w:rFonts w:ascii="Arial" w:hAnsi="Arial" w:cs="Arial"/>
          <w:b/>
          <w:bCs/>
        </w:rPr>
        <w:t>ingresos</w:t>
      </w:r>
      <w:r w:rsidRPr="006A31B9">
        <w:rPr>
          <w:rFonts w:ascii="Arial" w:hAnsi="Arial" w:cs="Arial"/>
          <w:bCs/>
        </w:rPr>
        <w:t xml:space="preserve"> </w:t>
      </w:r>
      <w:proofErr w:type="spellStart"/>
      <w:r w:rsidRPr="006A31B9">
        <w:rPr>
          <w:rFonts w:ascii="Arial" w:hAnsi="Arial" w:cs="Arial"/>
          <w:bCs/>
        </w:rPr>
        <w:t>reciven</w:t>
      </w:r>
      <w:proofErr w:type="spellEnd"/>
      <w:r w:rsidRPr="006A31B9">
        <w:rPr>
          <w:rFonts w:ascii="Arial" w:hAnsi="Arial" w:cs="Arial"/>
          <w:bCs/>
        </w:rPr>
        <w:t xml:space="preserve"> un </w:t>
      </w:r>
      <w:proofErr w:type="spellStart"/>
      <w:r w:rsidRPr="006A31B9">
        <w:rPr>
          <w:rFonts w:ascii="Arial" w:hAnsi="Arial" w:cs="Arial"/>
          <w:bCs/>
        </w:rPr>
        <w:t>prestamo</w:t>
      </w:r>
      <w:proofErr w:type="spellEnd"/>
      <w:r w:rsidRPr="006A31B9">
        <w:rPr>
          <w:rFonts w:ascii="Arial" w:hAnsi="Arial" w:cs="Arial"/>
          <w:bCs/>
        </w:rPr>
        <w:t xml:space="preserve"> de 0% sin pagos. Propietarios calificados con </w:t>
      </w:r>
      <w:r w:rsidRPr="006A31B9">
        <w:rPr>
          <w:rFonts w:ascii="Arial" w:hAnsi="Arial" w:cs="Arial"/>
          <w:b/>
          <w:bCs/>
        </w:rPr>
        <w:t>bajos</w:t>
      </w:r>
      <w:r w:rsidR="00DB0813" w:rsidRPr="006A31B9">
        <w:rPr>
          <w:rFonts w:ascii="Arial" w:hAnsi="Arial" w:cs="Arial"/>
          <w:bCs/>
        </w:rPr>
        <w:t xml:space="preserve"> </w:t>
      </w:r>
      <w:r w:rsidR="00DB0813" w:rsidRPr="006A31B9">
        <w:rPr>
          <w:rFonts w:ascii="Arial" w:hAnsi="Arial" w:cs="Arial"/>
          <w:b/>
          <w:bCs/>
        </w:rPr>
        <w:t>ingresos</w:t>
      </w:r>
      <w:r w:rsidRPr="006A31B9">
        <w:rPr>
          <w:rFonts w:ascii="Arial" w:hAnsi="Arial" w:cs="Arial"/>
          <w:bCs/>
        </w:rPr>
        <w:t xml:space="preserve"> </w:t>
      </w:r>
      <w:proofErr w:type="spellStart"/>
      <w:r w:rsidRPr="006A31B9">
        <w:rPr>
          <w:rFonts w:ascii="Arial" w:hAnsi="Arial" w:cs="Arial"/>
          <w:bCs/>
        </w:rPr>
        <w:t>reciven</w:t>
      </w:r>
      <w:proofErr w:type="spellEnd"/>
      <w:r w:rsidRPr="006A31B9">
        <w:rPr>
          <w:rFonts w:ascii="Arial" w:hAnsi="Arial" w:cs="Arial"/>
          <w:bCs/>
        </w:rPr>
        <w:t xml:space="preserve"> un </w:t>
      </w:r>
      <w:proofErr w:type="spellStart"/>
      <w:r w:rsidRPr="006A31B9">
        <w:rPr>
          <w:rFonts w:ascii="Arial" w:hAnsi="Arial" w:cs="Arial"/>
          <w:bCs/>
        </w:rPr>
        <w:t>prestamo</w:t>
      </w:r>
      <w:proofErr w:type="spellEnd"/>
      <w:r w:rsidRPr="006A31B9">
        <w:rPr>
          <w:rFonts w:ascii="Arial" w:hAnsi="Arial" w:cs="Arial"/>
          <w:bCs/>
        </w:rPr>
        <w:t xml:space="preserve"> de un </w:t>
      </w:r>
      <w:proofErr w:type="spellStart"/>
      <w:r w:rsidRPr="006A31B9">
        <w:rPr>
          <w:rFonts w:ascii="Arial" w:hAnsi="Arial" w:cs="Arial"/>
          <w:bCs/>
        </w:rPr>
        <w:t>termino</w:t>
      </w:r>
      <w:proofErr w:type="spellEnd"/>
      <w:r w:rsidRPr="006A31B9">
        <w:rPr>
          <w:rFonts w:ascii="Arial" w:hAnsi="Arial" w:cs="Arial"/>
          <w:bCs/>
        </w:rPr>
        <w:t xml:space="preserve"> de veinte años con </w:t>
      </w:r>
      <w:r w:rsidR="00DB0813" w:rsidRPr="006A31B9">
        <w:rPr>
          <w:rFonts w:ascii="Arial" w:hAnsi="Arial" w:cs="Arial"/>
          <w:bCs/>
        </w:rPr>
        <w:t>2% y no pagos por un año.</w:t>
      </w:r>
    </w:p>
    <w:p w14:paraId="0150794E" w14:textId="77777777" w:rsidR="00DB0813" w:rsidRPr="006A31B9" w:rsidRDefault="00DB0813" w:rsidP="00E53097">
      <w:pPr>
        <w:pStyle w:val="BodyText2"/>
        <w:ind w:right="78"/>
        <w:rPr>
          <w:rFonts w:ascii="Arial" w:hAnsi="Arial" w:cs="Arial"/>
          <w:bCs/>
        </w:rPr>
      </w:pPr>
      <w:r w:rsidRPr="006A31B9">
        <w:rPr>
          <w:rFonts w:ascii="Arial" w:hAnsi="Arial" w:cs="Arial"/>
          <w:bCs/>
        </w:rPr>
        <w:t>Los montos de los prestamos van de $5,000.00 a $25,000.00 dependiendo de las reparaciones necesarias, la equidad disponible, y los fondos.</w:t>
      </w:r>
    </w:p>
    <w:p w14:paraId="074A5BF6" w14:textId="77777777" w:rsidR="00DB0813" w:rsidRPr="006A31B9" w:rsidRDefault="00DB0813" w:rsidP="00E53097">
      <w:pPr>
        <w:pStyle w:val="BodyText2"/>
        <w:ind w:right="78"/>
        <w:rPr>
          <w:rFonts w:ascii="Arial" w:hAnsi="Arial" w:cs="Arial"/>
        </w:rPr>
      </w:pPr>
      <w:r w:rsidRPr="006A31B9">
        <w:rPr>
          <w:rFonts w:ascii="Arial" w:hAnsi="Arial" w:cs="Arial"/>
          <w:bCs/>
        </w:rPr>
        <w:t xml:space="preserve">El </w:t>
      </w:r>
      <w:proofErr w:type="spellStart"/>
      <w:r w:rsidRPr="006A31B9">
        <w:rPr>
          <w:rFonts w:ascii="Arial" w:hAnsi="Arial" w:cs="Arial"/>
          <w:bCs/>
        </w:rPr>
        <w:t>prestamo</w:t>
      </w:r>
      <w:proofErr w:type="spellEnd"/>
      <w:r w:rsidRPr="006A31B9">
        <w:rPr>
          <w:rFonts w:ascii="Arial" w:hAnsi="Arial" w:cs="Arial"/>
          <w:bCs/>
        </w:rPr>
        <w:t xml:space="preserve"> se debe en su totalidad si el dueño ya no vive en la casa, si se </w:t>
      </w:r>
      <w:proofErr w:type="spellStart"/>
      <w:r w:rsidRPr="006A31B9">
        <w:rPr>
          <w:rFonts w:ascii="Arial" w:hAnsi="Arial" w:cs="Arial"/>
          <w:bCs/>
        </w:rPr>
        <w:t>vendio</w:t>
      </w:r>
      <w:proofErr w:type="spellEnd"/>
      <w:r w:rsidRPr="006A31B9">
        <w:rPr>
          <w:rFonts w:ascii="Arial" w:hAnsi="Arial" w:cs="Arial"/>
          <w:bCs/>
        </w:rPr>
        <w:t>, o si el uso de la propiedad cambio.</w:t>
      </w:r>
    </w:p>
    <w:p w14:paraId="4AB6AFCE" w14:textId="77777777" w:rsidR="0099104A" w:rsidRDefault="0099104A" w:rsidP="00C61E5C">
      <w:pPr>
        <w:pStyle w:val="BodyText2"/>
        <w:ind w:left="180"/>
        <w:jc w:val="center"/>
        <w:rPr>
          <w:rFonts w:ascii="Arial" w:hAnsi="Arial" w:cs="Arial"/>
          <w:b/>
          <w:bCs/>
          <w:sz w:val="26"/>
          <w:szCs w:val="26"/>
          <w:u w:val="single"/>
        </w:rPr>
      </w:pPr>
    </w:p>
    <w:p w14:paraId="5D834318" w14:textId="77777777" w:rsidR="00E3330B" w:rsidRDefault="00665059" w:rsidP="00DB0813">
      <w:pPr>
        <w:pStyle w:val="BodyText2"/>
        <w:jc w:val="center"/>
        <w:rPr>
          <w:rFonts w:ascii="Arial" w:hAnsi="Arial" w:cs="Arial"/>
          <w:b/>
          <w:color w:val="212121"/>
          <w:sz w:val="26"/>
          <w:szCs w:val="26"/>
          <w:shd w:val="clear" w:color="auto" w:fill="FFFFFF"/>
        </w:rPr>
      </w:pPr>
      <w:r>
        <w:rPr>
          <w:rFonts w:ascii="Arial" w:hAnsi="Arial" w:cs="Arial"/>
          <w:b/>
          <w:color w:val="212121"/>
          <w:sz w:val="26"/>
          <w:szCs w:val="26"/>
          <w:shd w:val="clear" w:color="auto" w:fill="FFFFFF"/>
        </w:rPr>
        <w:t>El programa de subsidios</w:t>
      </w:r>
    </w:p>
    <w:p w14:paraId="0FB1DC5E" w14:textId="541D34A0" w:rsidR="00637059" w:rsidRPr="00637059" w:rsidRDefault="00637059" w:rsidP="00637059">
      <w:pPr>
        <w:pStyle w:val="BodyText2"/>
        <w:jc w:val="left"/>
        <w:rPr>
          <w:sz w:val="26"/>
          <w:szCs w:val="26"/>
        </w:rPr>
      </w:pPr>
      <w:r w:rsidRPr="006A31B9">
        <w:rPr>
          <w:rFonts w:ascii="Arial" w:hAnsi="Arial" w:cs="Arial"/>
          <w:color w:val="212121"/>
          <w:shd w:val="clear" w:color="auto" w:fill="FFFFFF"/>
        </w:rPr>
        <w:t xml:space="preserve">Nosotros </w:t>
      </w:r>
      <w:proofErr w:type="spellStart"/>
      <w:r w:rsidRPr="006A31B9">
        <w:rPr>
          <w:rFonts w:ascii="Arial" w:hAnsi="Arial" w:cs="Arial"/>
          <w:color w:val="212121"/>
          <w:shd w:val="clear" w:color="auto" w:fill="FFFFFF"/>
        </w:rPr>
        <w:t>periodicamente</w:t>
      </w:r>
      <w:proofErr w:type="spellEnd"/>
      <w:r w:rsidRPr="006A31B9">
        <w:rPr>
          <w:rFonts w:ascii="Arial" w:hAnsi="Arial" w:cs="Arial"/>
          <w:color w:val="212121"/>
          <w:shd w:val="clear" w:color="auto" w:fill="FFFFFF"/>
        </w:rPr>
        <w:t xml:space="preserve"> </w:t>
      </w:r>
      <w:proofErr w:type="spellStart"/>
      <w:r w:rsidRPr="006A31B9">
        <w:rPr>
          <w:rFonts w:ascii="Arial" w:hAnsi="Arial" w:cs="Arial"/>
          <w:color w:val="212121"/>
          <w:shd w:val="clear" w:color="auto" w:fill="FFFFFF"/>
        </w:rPr>
        <w:t>recivimos</w:t>
      </w:r>
      <w:proofErr w:type="spellEnd"/>
      <w:r w:rsidRPr="006A31B9">
        <w:rPr>
          <w:rFonts w:ascii="Arial" w:hAnsi="Arial" w:cs="Arial"/>
          <w:color w:val="212121"/>
          <w:shd w:val="clear" w:color="auto" w:fill="FFFFFF"/>
        </w:rPr>
        <w:t xml:space="preserve"> fondos para proveer subsidios a personas no elegibles par</w:t>
      </w:r>
      <w:r w:rsidR="00665059">
        <w:rPr>
          <w:rFonts w:ascii="Arial" w:hAnsi="Arial" w:cs="Arial"/>
          <w:color w:val="212121"/>
          <w:shd w:val="clear" w:color="auto" w:fill="FFFFFF"/>
        </w:rPr>
        <w:t>a el Programa de P</w:t>
      </w:r>
      <w:r w:rsidRPr="006A31B9">
        <w:rPr>
          <w:rFonts w:ascii="Arial" w:hAnsi="Arial" w:cs="Arial"/>
          <w:color w:val="212121"/>
          <w:shd w:val="clear" w:color="auto" w:fill="FFFFFF"/>
        </w:rPr>
        <w:t xml:space="preserve">restamos porque ellos no son dueños de la tierra donde </w:t>
      </w:r>
      <w:proofErr w:type="spellStart"/>
      <w:r w:rsidRPr="006A31B9">
        <w:rPr>
          <w:rFonts w:ascii="Arial" w:hAnsi="Arial" w:cs="Arial"/>
          <w:color w:val="212121"/>
          <w:shd w:val="clear" w:color="auto" w:fill="FFFFFF"/>
        </w:rPr>
        <w:t>esta</w:t>
      </w:r>
      <w:proofErr w:type="spellEnd"/>
      <w:r w:rsidRPr="006A31B9">
        <w:rPr>
          <w:rFonts w:ascii="Arial" w:hAnsi="Arial" w:cs="Arial"/>
          <w:color w:val="212121"/>
          <w:shd w:val="clear" w:color="auto" w:fill="FFFFFF"/>
        </w:rPr>
        <w:t xml:space="preserve"> situada la casa. </w:t>
      </w:r>
      <w:r w:rsidR="00665059">
        <w:rPr>
          <w:rFonts w:ascii="Arial" w:hAnsi="Arial" w:cs="Arial"/>
          <w:color w:val="212121"/>
          <w:shd w:val="clear" w:color="auto" w:fill="FFFFFF"/>
        </w:rPr>
        <w:t xml:space="preserve">Los Subsidios son </w:t>
      </w:r>
      <w:proofErr w:type="spellStart"/>
      <w:proofErr w:type="gramStart"/>
      <w:r w:rsidR="00665059">
        <w:rPr>
          <w:rFonts w:ascii="Arial" w:hAnsi="Arial" w:cs="Arial"/>
          <w:color w:val="212121"/>
          <w:shd w:val="clear" w:color="auto" w:fill="FFFFFF"/>
        </w:rPr>
        <w:t>provehidos</w:t>
      </w:r>
      <w:proofErr w:type="spellEnd"/>
      <w:r w:rsidR="00665059">
        <w:rPr>
          <w:rFonts w:ascii="Arial" w:hAnsi="Arial" w:cs="Arial"/>
          <w:color w:val="212121"/>
          <w:shd w:val="clear" w:color="auto" w:fill="FFFFFF"/>
        </w:rPr>
        <w:t xml:space="preserve">  para</w:t>
      </w:r>
      <w:proofErr w:type="gramEnd"/>
      <w:r w:rsidR="00665059">
        <w:rPr>
          <w:rFonts w:ascii="Arial" w:hAnsi="Arial" w:cs="Arial"/>
          <w:color w:val="212121"/>
          <w:shd w:val="clear" w:color="auto" w:fill="FFFFFF"/>
        </w:rPr>
        <w:t xml:space="preserve"> corregir </w:t>
      </w:r>
      <w:r w:rsidRPr="006A31B9">
        <w:rPr>
          <w:rFonts w:ascii="Arial" w:hAnsi="Arial" w:cs="Arial"/>
          <w:color w:val="212121"/>
          <w:shd w:val="clear" w:color="auto" w:fill="FFFFFF"/>
        </w:rPr>
        <w:t xml:space="preserve">problemas de salud </w:t>
      </w:r>
      <w:r w:rsidR="00665059">
        <w:rPr>
          <w:rFonts w:ascii="Arial" w:hAnsi="Arial" w:cs="Arial"/>
          <w:color w:val="212121"/>
          <w:shd w:val="clear" w:color="auto" w:fill="FFFFFF"/>
        </w:rPr>
        <w:t xml:space="preserve">y seguridad </w:t>
      </w:r>
      <w:proofErr w:type="spellStart"/>
      <w:r w:rsidR="00665059">
        <w:rPr>
          <w:rFonts w:ascii="Arial" w:hAnsi="Arial" w:cs="Arial"/>
          <w:color w:val="212121"/>
          <w:shd w:val="clear" w:color="auto" w:fill="FFFFFF"/>
        </w:rPr>
        <w:t>imediatos</w:t>
      </w:r>
      <w:proofErr w:type="spellEnd"/>
      <w:r w:rsidR="00665059">
        <w:rPr>
          <w:rFonts w:ascii="Arial" w:hAnsi="Arial" w:cs="Arial"/>
          <w:color w:val="212121"/>
          <w:shd w:val="clear" w:color="auto" w:fill="FFFFFF"/>
        </w:rPr>
        <w:t xml:space="preserve"> o para hacer </w:t>
      </w:r>
      <w:r w:rsidRPr="006A31B9">
        <w:rPr>
          <w:rFonts w:ascii="Arial" w:hAnsi="Arial" w:cs="Arial"/>
          <w:color w:val="212121"/>
          <w:shd w:val="clear" w:color="auto" w:fill="FFFFFF"/>
        </w:rPr>
        <w:t>modif</w:t>
      </w:r>
      <w:r w:rsidR="00665059">
        <w:rPr>
          <w:rFonts w:ascii="Arial" w:hAnsi="Arial" w:cs="Arial"/>
          <w:color w:val="212121"/>
          <w:shd w:val="clear" w:color="auto" w:fill="FFFFFF"/>
        </w:rPr>
        <w:t xml:space="preserve">icaciones necesarias para personas mayores o </w:t>
      </w:r>
      <w:r w:rsidR="002D4E45">
        <w:rPr>
          <w:rFonts w:ascii="Arial" w:hAnsi="Arial" w:cs="Arial"/>
          <w:color w:val="212121"/>
          <w:shd w:val="clear" w:color="auto" w:fill="FFFFFF"/>
        </w:rPr>
        <w:t>discapacitadas.</w:t>
      </w:r>
      <w:r w:rsidR="002D4E45" w:rsidRPr="00665059">
        <w:rPr>
          <w:rFonts w:ascii="Arial" w:hAnsi="Arial" w:cs="Arial"/>
          <w:color w:val="212121"/>
          <w:sz w:val="26"/>
          <w:szCs w:val="26"/>
          <w:shd w:val="clear" w:color="auto" w:fill="FFFFFF"/>
        </w:rPr>
        <w:t xml:space="preserve"> Los</w:t>
      </w:r>
      <w:r w:rsidR="00665059" w:rsidRPr="00665059">
        <w:rPr>
          <w:rFonts w:ascii="Arial" w:hAnsi="Arial" w:cs="Arial"/>
          <w:color w:val="212121"/>
          <w:sz w:val="26"/>
          <w:szCs w:val="26"/>
          <w:shd w:val="clear" w:color="auto" w:fill="FFFFFF"/>
        </w:rPr>
        <w:t xml:space="preserve"> subsidios no deben</w:t>
      </w:r>
      <w:r w:rsidRPr="00665059">
        <w:rPr>
          <w:rFonts w:ascii="Arial" w:hAnsi="Arial" w:cs="Arial"/>
          <w:color w:val="212121"/>
          <w:sz w:val="26"/>
          <w:szCs w:val="26"/>
          <w:shd w:val="clear" w:color="auto" w:fill="FFFFFF"/>
        </w:rPr>
        <w:t xml:space="preserve"> exceder $1</w:t>
      </w:r>
      <w:r w:rsidR="00004CC8">
        <w:rPr>
          <w:rFonts w:ascii="Arial" w:hAnsi="Arial" w:cs="Arial"/>
          <w:color w:val="212121"/>
          <w:sz w:val="26"/>
          <w:szCs w:val="26"/>
          <w:shd w:val="clear" w:color="auto" w:fill="FFFFFF"/>
        </w:rPr>
        <w:t>5</w:t>
      </w:r>
      <w:r w:rsidRPr="00665059">
        <w:rPr>
          <w:rFonts w:ascii="Arial" w:hAnsi="Arial" w:cs="Arial"/>
          <w:color w:val="212121"/>
          <w:sz w:val="26"/>
          <w:szCs w:val="26"/>
          <w:shd w:val="clear" w:color="auto" w:fill="FFFFFF"/>
        </w:rPr>
        <w:t>,000 o el costo actua</w:t>
      </w:r>
      <w:r w:rsidR="00665059" w:rsidRPr="00665059">
        <w:rPr>
          <w:rFonts w:ascii="Arial" w:hAnsi="Arial" w:cs="Arial"/>
          <w:color w:val="212121"/>
          <w:sz w:val="26"/>
          <w:szCs w:val="26"/>
          <w:shd w:val="clear" w:color="auto" w:fill="FFFFFF"/>
        </w:rPr>
        <w:t xml:space="preserve">l de las reparaciones </w:t>
      </w:r>
      <w:proofErr w:type="spellStart"/>
      <w:r w:rsidR="00665059" w:rsidRPr="00665059">
        <w:rPr>
          <w:rFonts w:ascii="Arial" w:hAnsi="Arial" w:cs="Arial"/>
          <w:color w:val="212121"/>
          <w:sz w:val="26"/>
          <w:szCs w:val="26"/>
          <w:shd w:val="clear" w:color="auto" w:fill="FFFFFF"/>
        </w:rPr>
        <w:t>aprovadas</w:t>
      </w:r>
      <w:proofErr w:type="spellEnd"/>
      <w:r w:rsidRPr="00665059">
        <w:rPr>
          <w:rFonts w:ascii="Arial" w:hAnsi="Arial" w:cs="Arial"/>
          <w:color w:val="212121"/>
          <w:sz w:val="26"/>
          <w:szCs w:val="26"/>
          <w:shd w:val="clear" w:color="auto" w:fill="FFFFFF"/>
        </w:rPr>
        <w:t>.</w:t>
      </w:r>
    </w:p>
    <w:p w14:paraId="355FC429" w14:textId="77777777" w:rsidR="00E3330B" w:rsidRDefault="00E3330B">
      <w:pPr>
        <w:pStyle w:val="BodyText2"/>
        <w:tabs>
          <w:tab w:val="left" w:pos="561"/>
        </w:tabs>
        <w:rPr>
          <w:sz w:val="16"/>
        </w:rPr>
      </w:pPr>
    </w:p>
    <w:p w14:paraId="35F533B5" w14:textId="77777777" w:rsidR="00427228" w:rsidRPr="001061BE" w:rsidRDefault="00637059" w:rsidP="001061BE">
      <w:pPr>
        <w:pStyle w:val="BodyText2"/>
        <w:tabs>
          <w:tab w:val="left" w:pos="561"/>
        </w:tabs>
        <w:rPr>
          <w:rFonts w:ascii="Arial" w:hAnsi="Arial" w:cs="Arial"/>
          <w:b/>
          <w:bCs/>
          <w:sz w:val="26"/>
          <w:szCs w:val="26"/>
        </w:rPr>
      </w:pPr>
      <w:r>
        <w:rPr>
          <w:rFonts w:ascii="Arial" w:hAnsi="Arial" w:cs="Arial"/>
          <w:b/>
          <w:bCs/>
          <w:sz w:val="26"/>
          <w:szCs w:val="26"/>
        </w:rPr>
        <w:t>Para Calificar los solicitantes deben:</w:t>
      </w:r>
    </w:p>
    <w:p w14:paraId="1ACD864A" w14:textId="77777777" w:rsidR="00427228" w:rsidRPr="006A31B9" w:rsidRDefault="00635A81" w:rsidP="006A31B9">
      <w:pPr>
        <w:pStyle w:val="BodyText2"/>
        <w:numPr>
          <w:ilvl w:val="0"/>
          <w:numId w:val="10"/>
        </w:numPr>
        <w:tabs>
          <w:tab w:val="clear" w:pos="2160"/>
        </w:tabs>
        <w:ind w:left="270" w:right="348"/>
        <w:rPr>
          <w:rFonts w:ascii="Arial" w:hAnsi="Arial" w:cs="Arial"/>
        </w:rPr>
      </w:pPr>
      <w:r w:rsidRPr="006A31B9">
        <w:rPr>
          <w:rFonts w:ascii="Arial" w:hAnsi="Arial" w:cs="Arial"/>
        </w:rPr>
        <w:t xml:space="preserve">Ser dueño de la casa pero </w:t>
      </w:r>
      <w:r w:rsidRPr="006A31B9">
        <w:rPr>
          <w:rFonts w:ascii="Arial" w:hAnsi="Arial" w:cs="Arial"/>
          <w:b/>
        </w:rPr>
        <w:t xml:space="preserve">no </w:t>
      </w:r>
      <w:r w:rsidR="00665059">
        <w:rPr>
          <w:rFonts w:ascii="Arial" w:hAnsi="Arial" w:cs="Arial"/>
        </w:rPr>
        <w:t>del terreno</w:t>
      </w:r>
      <w:r w:rsidRPr="006A31B9">
        <w:rPr>
          <w:rFonts w:ascii="Arial" w:hAnsi="Arial" w:cs="Arial"/>
        </w:rPr>
        <w:t xml:space="preserve"> donde </w:t>
      </w:r>
      <w:proofErr w:type="spellStart"/>
      <w:r w:rsidRPr="006A31B9">
        <w:rPr>
          <w:rFonts w:ascii="Arial" w:hAnsi="Arial" w:cs="Arial"/>
        </w:rPr>
        <w:t>esta</w:t>
      </w:r>
      <w:proofErr w:type="spellEnd"/>
      <w:r w:rsidRPr="006A31B9">
        <w:rPr>
          <w:rFonts w:ascii="Arial" w:hAnsi="Arial" w:cs="Arial"/>
        </w:rPr>
        <w:t xml:space="preserve"> situada</w:t>
      </w:r>
    </w:p>
    <w:p w14:paraId="59A58F10" w14:textId="059B55C3" w:rsidR="00635A81" w:rsidRPr="006A31B9" w:rsidRDefault="001C0987" w:rsidP="006A31B9">
      <w:pPr>
        <w:pStyle w:val="BodyText2"/>
        <w:numPr>
          <w:ilvl w:val="0"/>
          <w:numId w:val="10"/>
        </w:numPr>
        <w:tabs>
          <w:tab w:val="clear" w:pos="2160"/>
        </w:tabs>
        <w:ind w:left="270" w:right="348"/>
        <w:rPr>
          <w:rFonts w:ascii="Arial" w:hAnsi="Arial" w:cs="Arial"/>
        </w:rPr>
      </w:pPr>
      <w:r w:rsidRPr="006A31B9">
        <w:rPr>
          <w:rFonts w:ascii="Arial" w:hAnsi="Arial" w:cs="Arial"/>
        </w:rPr>
        <w:t>Tener</w:t>
      </w:r>
      <w:r w:rsidR="00BA6D8C">
        <w:rPr>
          <w:rFonts w:ascii="Arial" w:hAnsi="Arial" w:cs="Arial"/>
        </w:rPr>
        <w:t xml:space="preserve"> ingresos que </w:t>
      </w:r>
      <w:r w:rsidR="002D4E45">
        <w:rPr>
          <w:rFonts w:ascii="Arial" w:hAnsi="Arial" w:cs="Arial"/>
        </w:rPr>
        <w:t>estén</w:t>
      </w:r>
      <w:r w:rsidR="00BA6D8C">
        <w:rPr>
          <w:rFonts w:ascii="Arial" w:hAnsi="Arial" w:cs="Arial"/>
        </w:rPr>
        <w:t xml:space="preserve"> </w:t>
      </w:r>
      <w:r w:rsidR="002D4E45">
        <w:rPr>
          <w:rFonts w:ascii="Arial" w:hAnsi="Arial" w:cs="Arial"/>
        </w:rPr>
        <w:t>dentro</w:t>
      </w:r>
      <w:r w:rsidR="00BA6D8C">
        <w:rPr>
          <w:rFonts w:ascii="Arial" w:hAnsi="Arial" w:cs="Arial"/>
        </w:rPr>
        <w:t xml:space="preserve"> de los lí</w:t>
      </w:r>
      <w:r w:rsidR="00635A81" w:rsidRPr="006A31B9">
        <w:rPr>
          <w:rFonts w:ascii="Arial" w:hAnsi="Arial" w:cs="Arial"/>
        </w:rPr>
        <w:t>mites de ingresos al reverso de este volante</w:t>
      </w:r>
    </w:p>
    <w:p w14:paraId="3F6E2BE9" w14:textId="77777777" w:rsidR="00635A81" w:rsidRPr="006A31B9" w:rsidRDefault="00635A81" w:rsidP="006A31B9">
      <w:pPr>
        <w:pStyle w:val="BodyText2"/>
        <w:numPr>
          <w:ilvl w:val="0"/>
          <w:numId w:val="10"/>
        </w:numPr>
        <w:tabs>
          <w:tab w:val="clear" w:pos="2160"/>
        </w:tabs>
        <w:ind w:left="270" w:right="348"/>
        <w:jc w:val="left"/>
        <w:rPr>
          <w:rFonts w:ascii="Arial" w:hAnsi="Arial" w:cs="Arial"/>
        </w:rPr>
      </w:pPr>
      <w:r w:rsidRPr="006A31B9">
        <w:rPr>
          <w:rFonts w:ascii="Arial" w:hAnsi="Arial" w:cs="Arial"/>
        </w:rPr>
        <w:t xml:space="preserve">Tener </w:t>
      </w:r>
      <w:r w:rsidR="00BA6D8C">
        <w:rPr>
          <w:rFonts w:ascii="Arial" w:hAnsi="Arial" w:cs="Arial"/>
        </w:rPr>
        <w:t xml:space="preserve">artículos de </w:t>
      </w:r>
      <w:r w:rsidRPr="006A31B9">
        <w:rPr>
          <w:rFonts w:ascii="Arial" w:hAnsi="Arial" w:cs="Arial"/>
        </w:rPr>
        <w:t>reparaciones elegibles</w:t>
      </w:r>
    </w:p>
    <w:p w14:paraId="00974DFC" w14:textId="77777777" w:rsidR="00635A81" w:rsidRPr="006A31B9" w:rsidRDefault="00635A81" w:rsidP="006A31B9">
      <w:pPr>
        <w:pStyle w:val="BodyText2"/>
        <w:numPr>
          <w:ilvl w:val="0"/>
          <w:numId w:val="10"/>
        </w:numPr>
        <w:tabs>
          <w:tab w:val="clear" w:pos="2160"/>
        </w:tabs>
        <w:ind w:left="270" w:right="348"/>
        <w:jc w:val="left"/>
        <w:rPr>
          <w:rFonts w:ascii="Arial" w:hAnsi="Arial" w:cs="Arial"/>
        </w:rPr>
      </w:pPr>
      <w:r w:rsidRPr="006A31B9">
        <w:rPr>
          <w:rFonts w:ascii="Arial" w:hAnsi="Arial" w:cs="Arial"/>
        </w:rPr>
        <w:t>Haber vivido en la casa por lo menos seis meses</w:t>
      </w:r>
    </w:p>
    <w:p w14:paraId="479762D6" w14:textId="77777777" w:rsidR="00635A81" w:rsidRPr="006A31B9" w:rsidRDefault="00BA6D8C" w:rsidP="00635A81">
      <w:pPr>
        <w:pStyle w:val="BodyText2"/>
        <w:numPr>
          <w:ilvl w:val="0"/>
          <w:numId w:val="10"/>
        </w:numPr>
        <w:tabs>
          <w:tab w:val="clear" w:pos="2160"/>
        </w:tabs>
        <w:ind w:left="270" w:right="348"/>
        <w:jc w:val="left"/>
        <w:rPr>
          <w:rFonts w:ascii="Arial" w:hAnsi="Arial" w:cs="Arial"/>
        </w:rPr>
      </w:pPr>
      <w:r>
        <w:rPr>
          <w:rFonts w:ascii="Arial" w:hAnsi="Arial" w:cs="Arial"/>
        </w:rPr>
        <w:t>Cumplir todo</w:t>
      </w:r>
      <w:r w:rsidR="00635A81" w:rsidRPr="006A31B9">
        <w:rPr>
          <w:rFonts w:ascii="Arial" w:hAnsi="Arial" w:cs="Arial"/>
        </w:rPr>
        <w:t xml:space="preserve">s los </w:t>
      </w:r>
      <w:proofErr w:type="spellStart"/>
      <w:r w:rsidR="00635A81" w:rsidRPr="006A31B9">
        <w:rPr>
          <w:rFonts w:ascii="Arial" w:hAnsi="Arial" w:cs="Arial"/>
        </w:rPr>
        <w:t>demάs</w:t>
      </w:r>
      <w:proofErr w:type="spellEnd"/>
      <w:r w:rsidR="00635A81" w:rsidRPr="006A31B9">
        <w:rPr>
          <w:rFonts w:ascii="Arial" w:hAnsi="Arial" w:cs="Arial"/>
        </w:rPr>
        <w:t xml:space="preserve"> criterios de </w:t>
      </w:r>
      <w:proofErr w:type="spellStart"/>
      <w:r w:rsidR="00635A81" w:rsidRPr="006A31B9">
        <w:rPr>
          <w:rFonts w:ascii="Arial" w:hAnsi="Arial" w:cs="Arial"/>
        </w:rPr>
        <w:t>eligibilidad</w:t>
      </w:r>
      <w:proofErr w:type="spellEnd"/>
      <w:r w:rsidR="00635A81" w:rsidRPr="006A31B9">
        <w:rPr>
          <w:rFonts w:ascii="Arial" w:hAnsi="Arial" w:cs="Arial"/>
        </w:rPr>
        <w:t xml:space="preserve"> del programa</w:t>
      </w:r>
    </w:p>
    <w:p w14:paraId="15B77E9E" w14:textId="77777777" w:rsidR="00635A81" w:rsidRPr="006A31B9" w:rsidRDefault="00635A81" w:rsidP="006A31B9">
      <w:pPr>
        <w:rPr>
          <w:rFonts w:cs="Arial"/>
        </w:rPr>
      </w:pPr>
    </w:p>
    <w:p w14:paraId="3B812E4B" w14:textId="77777777" w:rsidR="001C0987" w:rsidRDefault="00635A81" w:rsidP="00635A81">
      <w:pPr>
        <w:pStyle w:val="BodyText2"/>
        <w:ind w:right="348"/>
        <w:jc w:val="left"/>
        <w:rPr>
          <w:rFonts w:ascii="Arial" w:hAnsi="Arial" w:cs="Arial"/>
          <w:b/>
        </w:rPr>
      </w:pPr>
      <w:r w:rsidRPr="00635A81">
        <w:rPr>
          <w:rFonts w:ascii="Arial" w:hAnsi="Arial" w:cs="Arial"/>
          <w:b/>
        </w:rPr>
        <w:t>¿</w:t>
      </w:r>
      <w:proofErr w:type="spellStart"/>
      <w:r w:rsidRPr="00635A81">
        <w:rPr>
          <w:rFonts w:ascii="Arial" w:hAnsi="Arial" w:cs="Arial"/>
          <w:b/>
        </w:rPr>
        <w:t>Quien</w:t>
      </w:r>
      <w:proofErr w:type="spellEnd"/>
      <w:r w:rsidRPr="00635A81">
        <w:rPr>
          <w:rFonts w:ascii="Arial" w:hAnsi="Arial" w:cs="Arial"/>
          <w:b/>
        </w:rPr>
        <w:t xml:space="preserve"> hace el trabajo? </w:t>
      </w:r>
    </w:p>
    <w:p w14:paraId="65D9C43E" w14:textId="77777777" w:rsidR="00635A81" w:rsidRPr="006A31B9" w:rsidRDefault="00B46BB8" w:rsidP="00635A81">
      <w:pPr>
        <w:pStyle w:val="BodyText2"/>
        <w:numPr>
          <w:ilvl w:val="0"/>
          <w:numId w:val="20"/>
        </w:numPr>
        <w:ind w:right="348"/>
        <w:jc w:val="left"/>
        <w:rPr>
          <w:rFonts w:ascii="Arial" w:hAnsi="Arial" w:cs="Arial"/>
          <w:b/>
        </w:rPr>
      </w:pPr>
      <w:r w:rsidRPr="006A31B9">
        <w:rPr>
          <w:rFonts w:ascii="Arial" w:hAnsi="Arial" w:cs="Arial"/>
        </w:rPr>
        <w:t xml:space="preserve">Un contratista con </w:t>
      </w:r>
      <w:proofErr w:type="spellStart"/>
      <w:r w:rsidRPr="006A31B9">
        <w:rPr>
          <w:rFonts w:ascii="Arial" w:hAnsi="Arial" w:cs="Arial"/>
        </w:rPr>
        <w:t>licensia</w:t>
      </w:r>
      <w:proofErr w:type="spellEnd"/>
      <w:r w:rsidR="003D123E">
        <w:rPr>
          <w:rFonts w:ascii="Arial" w:hAnsi="Arial" w:cs="Arial"/>
        </w:rPr>
        <w:t xml:space="preserve"> y aseguranza</w:t>
      </w:r>
      <w:r w:rsidRPr="006A31B9">
        <w:rPr>
          <w:rFonts w:ascii="Arial" w:hAnsi="Arial" w:cs="Arial"/>
        </w:rPr>
        <w:t xml:space="preserve">  de su </w:t>
      </w:r>
      <w:proofErr w:type="spellStart"/>
      <w:r w:rsidRPr="006A31B9">
        <w:rPr>
          <w:rFonts w:ascii="Arial" w:hAnsi="Arial" w:cs="Arial"/>
        </w:rPr>
        <w:t>eleccion</w:t>
      </w:r>
      <w:proofErr w:type="spellEnd"/>
      <w:r w:rsidRPr="006A31B9">
        <w:rPr>
          <w:rFonts w:ascii="Arial" w:hAnsi="Arial" w:cs="Arial"/>
        </w:rPr>
        <w:t>.</w:t>
      </w:r>
    </w:p>
    <w:p w14:paraId="6E4A65EC" w14:textId="77777777" w:rsidR="006A31B9" w:rsidRDefault="006A31B9" w:rsidP="006A31B9">
      <w:pPr>
        <w:pStyle w:val="BodyText2"/>
        <w:ind w:left="360" w:right="348"/>
        <w:jc w:val="left"/>
        <w:rPr>
          <w:rFonts w:ascii="Arial" w:hAnsi="Arial" w:cs="Arial"/>
          <w:sz w:val="22"/>
          <w:szCs w:val="22"/>
        </w:rPr>
      </w:pPr>
    </w:p>
    <w:p w14:paraId="3735020D" w14:textId="77777777" w:rsidR="00B46BB8" w:rsidRDefault="00BA6D8C" w:rsidP="00B46BB8">
      <w:pPr>
        <w:pStyle w:val="BodyText2"/>
        <w:ind w:right="348"/>
        <w:jc w:val="left"/>
        <w:rPr>
          <w:rFonts w:ascii="Arial" w:hAnsi="Arial" w:cs="Arial"/>
          <w:b/>
        </w:rPr>
      </w:pPr>
      <w:r>
        <w:rPr>
          <w:rFonts w:ascii="Arial" w:hAnsi="Arial" w:cs="Arial"/>
          <w:b/>
        </w:rPr>
        <w:t xml:space="preserve">¿Como puedo </w:t>
      </w:r>
      <w:r w:rsidR="00B46BB8" w:rsidRPr="00B46BB8">
        <w:rPr>
          <w:rFonts w:ascii="Arial" w:hAnsi="Arial" w:cs="Arial"/>
          <w:b/>
        </w:rPr>
        <w:t>aplicar?</w:t>
      </w:r>
    </w:p>
    <w:p w14:paraId="079C752F" w14:textId="77777777" w:rsidR="00B46BB8" w:rsidRPr="006A31B9" w:rsidRDefault="00BA6D8C" w:rsidP="00B46BB8">
      <w:pPr>
        <w:pStyle w:val="BodyText2"/>
        <w:ind w:right="348"/>
        <w:jc w:val="left"/>
        <w:rPr>
          <w:rFonts w:ascii="Arial" w:hAnsi="Arial" w:cs="Arial"/>
        </w:rPr>
      </w:pPr>
      <w:r>
        <w:rPr>
          <w:rFonts w:ascii="Arial" w:hAnsi="Arial" w:cs="Arial"/>
        </w:rPr>
        <w:t>Si a usted le gustarí</w:t>
      </w:r>
      <w:r w:rsidR="00B46BB8" w:rsidRPr="006A31B9">
        <w:rPr>
          <w:rFonts w:ascii="Arial" w:hAnsi="Arial" w:cs="Arial"/>
        </w:rPr>
        <w:t>a que su nombre sea agregado a</w:t>
      </w:r>
      <w:r>
        <w:rPr>
          <w:rFonts w:ascii="Arial" w:hAnsi="Arial" w:cs="Arial"/>
        </w:rPr>
        <w:t xml:space="preserve"> </w:t>
      </w:r>
      <w:r w:rsidR="00B46BB8" w:rsidRPr="006A31B9">
        <w:rPr>
          <w:rFonts w:ascii="Arial" w:hAnsi="Arial" w:cs="Arial"/>
        </w:rPr>
        <w:t xml:space="preserve">la lista de espera, </w:t>
      </w:r>
      <w:proofErr w:type="spellStart"/>
      <w:r w:rsidR="00B46BB8" w:rsidRPr="006A31B9">
        <w:rPr>
          <w:rFonts w:ascii="Arial" w:hAnsi="Arial" w:cs="Arial"/>
        </w:rPr>
        <w:t>porfavor</w:t>
      </w:r>
      <w:proofErr w:type="spellEnd"/>
      <w:r w:rsidR="00B46BB8" w:rsidRPr="006A31B9">
        <w:rPr>
          <w:rFonts w:ascii="Arial" w:hAnsi="Arial" w:cs="Arial"/>
        </w:rPr>
        <w:t xml:space="preserve"> complete la forma </w:t>
      </w:r>
      <w:r>
        <w:rPr>
          <w:rFonts w:ascii="Arial" w:hAnsi="Arial" w:cs="Arial"/>
        </w:rPr>
        <w:t xml:space="preserve">adjunta y </w:t>
      </w:r>
      <w:proofErr w:type="spellStart"/>
      <w:r>
        <w:rPr>
          <w:rFonts w:ascii="Arial" w:hAnsi="Arial" w:cs="Arial"/>
        </w:rPr>
        <w:t>regresela</w:t>
      </w:r>
      <w:proofErr w:type="spellEnd"/>
      <w:r>
        <w:rPr>
          <w:rFonts w:ascii="Arial" w:hAnsi="Arial" w:cs="Arial"/>
        </w:rPr>
        <w:t xml:space="preserve"> </w:t>
      </w:r>
      <w:proofErr w:type="spellStart"/>
      <w:r>
        <w:rPr>
          <w:rFonts w:ascii="Arial" w:hAnsi="Arial" w:cs="Arial"/>
        </w:rPr>
        <w:t>ala</w:t>
      </w:r>
      <w:proofErr w:type="spellEnd"/>
      <w:r>
        <w:rPr>
          <w:rFonts w:ascii="Arial" w:hAnsi="Arial" w:cs="Arial"/>
        </w:rPr>
        <w:t xml:space="preserve"> direcció</w:t>
      </w:r>
      <w:r w:rsidR="00B46BB8" w:rsidRPr="006A31B9">
        <w:rPr>
          <w:rFonts w:ascii="Arial" w:hAnsi="Arial" w:cs="Arial"/>
        </w:rPr>
        <w:t xml:space="preserve">n </w:t>
      </w:r>
      <w:proofErr w:type="spellStart"/>
      <w:r w:rsidR="00B46BB8" w:rsidRPr="006A31B9">
        <w:rPr>
          <w:rFonts w:ascii="Arial" w:hAnsi="Arial" w:cs="Arial"/>
        </w:rPr>
        <w:t>mencionda</w:t>
      </w:r>
      <w:proofErr w:type="spellEnd"/>
      <w:r w:rsidR="00B46BB8" w:rsidRPr="006A31B9">
        <w:rPr>
          <w:rFonts w:ascii="Arial" w:hAnsi="Arial" w:cs="Arial"/>
        </w:rPr>
        <w:t xml:space="preserve"> abajo.</w:t>
      </w:r>
    </w:p>
    <w:p w14:paraId="184831FE" w14:textId="77777777" w:rsidR="001061BE" w:rsidRDefault="001061BE" w:rsidP="00BA6D8C">
      <w:pPr>
        <w:pStyle w:val="BodyText2"/>
        <w:tabs>
          <w:tab w:val="left" w:pos="561"/>
        </w:tabs>
        <w:rPr>
          <w:rFonts w:ascii="Arial" w:hAnsi="Arial" w:cs="Arial"/>
          <w:b/>
          <w:szCs w:val="26"/>
          <w:lang w:val="en-US"/>
        </w:rPr>
      </w:pPr>
      <w:r w:rsidRPr="006E3A89">
        <w:rPr>
          <w:rFonts w:ascii="Arial" w:hAnsi="Arial" w:cs="Arial"/>
          <w:b/>
          <w:szCs w:val="26"/>
          <w:lang w:val="en-US"/>
        </w:rPr>
        <w:t>Housing Authority of Yamhill County</w:t>
      </w:r>
      <w:r>
        <w:rPr>
          <w:rFonts w:ascii="Arial" w:hAnsi="Arial" w:cs="Arial"/>
          <w:b/>
          <w:szCs w:val="26"/>
          <w:lang w:val="en-US"/>
        </w:rPr>
        <w:t>’s</w:t>
      </w:r>
    </w:p>
    <w:p w14:paraId="24B28D4E" w14:textId="77777777" w:rsidR="001061BE" w:rsidRPr="006E3A89" w:rsidRDefault="001061BE" w:rsidP="001061BE">
      <w:pPr>
        <w:pStyle w:val="BodyText2"/>
        <w:tabs>
          <w:tab w:val="left" w:pos="561"/>
        </w:tabs>
        <w:ind w:left="180"/>
        <w:jc w:val="center"/>
        <w:rPr>
          <w:rFonts w:ascii="Arial" w:hAnsi="Arial" w:cs="Arial"/>
          <w:b/>
          <w:szCs w:val="26"/>
          <w:lang w:val="en-US"/>
        </w:rPr>
      </w:pPr>
      <w:r w:rsidRPr="006E3A89">
        <w:rPr>
          <w:rFonts w:ascii="Arial" w:hAnsi="Arial" w:cs="Arial"/>
          <w:b/>
          <w:szCs w:val="26"/>
          <w:lang w:val="en-US"/>
        </w:rPr>
        <w:t>Housing Rehabilitation Program</w:t>
      </w:r>
    </w:p>
    <w:p w14:paraId="70E3AD5E" w14:textId="77777777" w:rsidR="001061BE" w:rsidRPr="006E3A89" w:rsidRDefault="001061BE" w:rsidP="001061BE">
      <w:pPr>
        <w:pStyle w:val="BodyText2"/>
        <w:tabs>
          <w:tab w:val="left" w:pos="561"/>
        </w:tabs>
        <w:ind w:left="180"/>
        <w:jc w:val="center"/>
        <w:rPr>
          <w:rFonts w:ascii="Arial" w:hAnsi="Arial" w:cs="Arial"/>
          <w:b/>
          <w:szCs w:val="26"/>
          <w:lang w:val="en-US"/>
        </w:rPr>
      </w:pPr>
      <w:r w:rsidRPr="006E3A89">
        <w:rPr>
          <w:rFonts w:ascii="Arial" w:hAnsi="Arial" w:cs="Arial"/>
          <w:b/>
          <w:szCs w:val="26"/>
          <w:lang w:val="en-US"/>
        </w:rPr>
        <w:t>135 NE Dunn Place</w:t>
      </w:r>
    </w:p>
    <w:p w14:paraId="697EECA7" w14:textId="77777777" w:rsidR="00D513AF" w:rsidRPr="003D123E" w:rsidRDefault="001061BE" w:rsidP="00B46BB8">
      <w:pPr>
        <w:pStyle w:val="BodyText2"/>
        <w:tabs>
          <w:tab w:val="left" w:pos="561"/>
        </w:tabs>
        <w:ind w:left="180"/>
        <w:jc w:val="center"/>
        <w:rPr>
          <w:rFonts w:ascii="Arial" w:hAnsi="Arial" w:cs="Arial"/>
          <w:b/>
          <w:sz w:val="22"/>
          <w:lang w:val="en-US"/>
        </w:rPr>
      </w:pPr>
      <w:r w:rsidRPr="003D123E">
        <w:rPr>
          <w:rFonts w:ascii="Arial" w:hAnsi="Arial" w:cs="Arial"/>
          <w:b/>
          <w:szCs w:val="26"/>
          <w:lang w:val="en-US"/>
        </w:rPr>
        <w:t>McMinnville, OR 97128</w:t>
      </w:r>
    </w:p>
    <w:p w14:paraId="4549A619" w14:textId="77777777" w:rsidR="00B46BB8" w:rsidRPr="006A31B9" w:rsidRDefault="00B46BB8" w:rsidP="00B46BB8">
      <w:pPr>
        <w:pStyle w:val="BodyText2"/>
        <w:tabs>
          <w:tab w:val="left" w:pos="561"/>
        </w:tabs>
        <w:ind w:left="180"/>
        <w:jc w:val="left"/>
        <w:rPr>
          <w:rFonts w:ascii="Arial" w:hAnsi="Arial" w:cs="Arial"/>
        </w:rPr>
      </w:pPr>
      <w:r w:rsidRPr="006A31B9">
        <w:rPr>
          <w:rFonts w:ascii="Arial" w:hAnsi="Arial" w:cs="Arial"/>
        </w:rPr>
        <w:t>Si tiene preguntas respecto al Programa de reparaciones</w:t>
      </w:r>
      <w:r w:rsidR="00985D7E" w:rsidRPr="006A31B9">
        <w:rPr>
          <w:rFonts w:ascii="Arial" w:hAnsi="Arial" w:cs="Arial"/>
        </w:rPr>
        <w:t xml:space="preserve"> del hogar, favor de contactar:</w:t>
      </w:r>
    </w:p>
    <w:p w14:paraId="3575E858" w14:textId="77777777" w:rsidR="00BA6D8C" w:rsidRDefault="00BA6D8C" w:rsidP="00BA6D8C">
      <w:pPr>
        <w:pStyle w:val="BodyText2"/>
        <w:tabs>
          <w:tab w:val="left" w:pos="561"/>
        </w:tabs>
        <w:jc w:val="left"/>
        <w:rPr>
          <w:rFonts w:ascii="Arial" w:hAnsi="Arial" w:cs="Arial"/>
          <w:sz w:val="22"/>
        </w:rPr>
      </w:pPr>
      <w:r>
        <w:rPr>
          <w:rFonts w:ascii="Arial" w:hAnsi="Arial" w:cs="Arial"/>
          <w:sz w:val="22"/>
        </w:rPr>
        <w:tab/>
      </w:r>
    </w:p>
    <w:p w14:paraId="075F5AF4" w14:textId="6E2AFC98" w:rsidR="00985D7E" w:rsidRDefault="00BA6D8C" w:rsidP="00BA6D8C">
      <w:pPr>
        <w:pStyle w:val="BodyText2"/>
        <w:tabs>
          <w:tab w:val="left" w:pos="561"/>
        </w:tabs>
        <w:jc w:val="left"/>
        <w:rPr>
          <w:rFonts w:ascii="Arial" w:hAnsi="Arial" w:cs="Arial"/>
          <w:b/>
          <w:sz w:val="22"/>
        </w:rPr>
      </w:pPr>
      <w:r>
        <w:rPr>
          <w:rFonts w:ascii="Arial" w:hAnsi="Arial" w:cs="Arial"/>
          <w:sz w:val="22"/>
        </w:rPr>
        <w:tab/>
      </w:r>
      <w:r w:rsidR="00FA0647">
        <w:rPr>
          <w:rFonts w:ascii="Arial" w:hAnsi="Arial" w:cs="Arial"/>
          <w:sz w:val="22"/>
        </w:rPr>
        <w:t>Mark Irving</w:t>
      </w:r>
      <w:r w:rsidR="00985D7E" w:rsidRPr="00985D7E">
        <w:rPr>
          <w:rFonts w:ascii="Arial" w:hAnsi="Arial" w:cs="Arial"/>
          <w:b/>
          <w:sz w:val="22"/>
        </w:rPr>
        <w:t xml:space="preserve"> (503)883-4324</w:t>
      </w:r>
    </w:p>
    <w:p w14:paraId="7030F417" w14:textId="214594C0" w:rsidR="00BA6D8C" w:rsidRDefault="00985D7E" w:rsidP="00BA6D8C">
      <w:pPr>
        <w:pStyle w:val="BodyText2"/>
        <w:tabs>
          <w:tab w:val="left" w:pos="561"/>
        </w:tabs>
        <w:ind w:left="180"/>
        <w:jc w:val="left"/>
        <w:rPr>
          <w:rFonts w:ascii="Arial" w:hAnsi="Arial" w:cs="Arial"/>
        </w:rPr>
      </w:pPr>
      <w:r w:rsidRPr="006A31B9">
        <w:rPr>
          <w:rFonts w:ascii="Arial" w:hAnsi="Arial" w:cs="Arial"/>
        </w:rPr>
        <w:t xml:space="preserve">O e-mail: </w:t>
      </w:r>
      <w:hyperlink r:id="rId6" w:history="1">
        <w:r w:rsidR="00FA0647">
          <w:rPr>
            <w:rStyle w:val="Hyperlink"/>
            <w:rFonts w:ascii="Arial" w:hAnsi="Arial" w:cs="Arial"/>
          </w:rPr>
          <w:t>mirving</w:t>
        </w:r>
        <w:r w:rsidRPr="006A31B9">
          <w:rPr>
            <w:rStyle w:val="Hyperlink"/>
            <w:rFonts w:ascii="Arial" w:hAnsi="Arial" w:cs="Arial"/>
          </w:rPr>
          <w:t>@hayc.org</w:t>
        </w:r>
      </w:hyperlink>
    </w:p>
    <w:p w14:paraId="21111210" w14:textId="77777777" w:rsidR="00E734F8" w:rsidRDefault="00985D7E" w:rsidP="00BA6D8C">
      <w:pPr>
        <w:pStyle w:val="BodyText2"/>
        <w:tabs>
          <w:tab w:val="left" w:pos="561"/>
        </w:tabs>
        <w:ind w:left="180"/>
        <w:jc w:val="left"/>
        <w:rPr>
          <w:rFonts w:ascii="Arial" w:hAnsi="Arial" w:cs="Arial"/>
        </w:rPr>
      </w:pPr>
      <w:r w:rsidRPr="006A31B9">
        <w:rPr>
          <w:rFonts w:ascii="Arial" w:hAnsi="Arial" w:cs="Arial"/>
        </w:rPr>
        <w:t xml:space="preserve">O visite el sitio web: </w:t>
      </w:r>
      <w:hyperlink r:id="rId7" w:history="1">
        <w:r w:rsidR="00E734F8" w:rsidRPr="00767FE5">
          <w:rPr>
            <w:rStyle w:val="Hyperlink"/>
            <w:rFonts w:ascii="Arial" w:hAnsi="Arial" w:cs="Arial"/>
          </w:rPr>
          <w:t>www.hayc.org</w:t>
        </w:r>
      </w:hyperlink>
    </w:p>
    <w:p w14:paraId="26EEC575" w14:textId="5B9C43F6" w:rsidR="00D513AF" w:rsidRPr="00E734F8" w:rsidRDefault="005E6309" w:rsidP="00E734F8">
      <w:pPr>
        <w:pStyle w:val="BodyText2"/>
        <w:tabs>
          <w:tab w:val="left" w:pos="561"/>
        </w:tabs>
        <w:ind w:left="180"/>
        <w:jc w:val="left"/>
        <w:rPr>
          <w:rFonts w:ascii="Arial" w:hAnsi="Arial" w:cs="Arial"/>
        </w:rPr>
      </w:pPr>
      <w:r w:rsidRPr="008A544E">
        <w:rPr>
          <w:rFonts w:ascii="Arial" w:hAnsi="Arial" w:cs="Arial"/>
          <w:b/>
        </w:rPr>
        <w:lastRenderedPageBreak/>
        <w:t>LÍMITES DE INGRESO PARA 20</w:t>
      </w:r>
      <w:r w:rsidR="00F817E0">
        <w:rPr>
          <w:rFonts w:ascii="Arial" w:hAnsi="Arial" w:cs="Arial"/>
          <w:b/>
        </w:rPr>
        <w:t>2</w:t>
      </w:r>
      <w:r w:rsidR="00726D26">
        <w:rPr>
          <w:rFonts w:ascii="Arial" w:hAnsi="Arial" w:cs="Arial"/>
          <w:b/>
        </w:rPr>
        <w:t>3</w:t>
      </w:r>
    </w:p>
    <w:p w14:paraId="3119E495" w14:textId="77777777" w:rsidR="00E734F8" w:rsidRDefault="00E734F8" w:rsidP="0055217D">
      <w:pPr>
        <w:pStyle w:val="BodyText2"/>
        <w:ind w:right="348" w:firstLine="720"/>
        <w:jc w:val="left"/>
        <w:rPr>
          <w:rFonts w:ascii="Arial" w:hAnsi="Arial" w:cs="Arial"/>
        </w:rPr>
      </w:pPr>
    </w:p>
    <w:p w14:paraId="4963021E" w14:textId="77777777" w:rsidR="00985D7E" w:rsidRPr="00985D7E" w:rsidRDefault="00985D7E" w:rsidP="0055217D">
      <w:pPr>
        <w:pStyle w:val="BodyText2"/>
        <w:ind w:right="348" w:firstLine="720"/>
        <w:jc w:val="left"/>
        <w:rPr>
          <w:rFonts w:ascii="Arial" w:hAnsi="Arial" w:cs="Arial"/>
        </w:rPr>
      </w:pPr>
      <w:r>
        <w:rPr>
          <w:rFonts w:ascii="Arial" w:hAnsi="Arial" w:cs="Arial"/>
        </w:rPr>
        <w:t xml:space="preserve">Para calificar para los programas los </w:t>
      </w:r>
      <w:proofErr w:type="spellStart"/>
      <w:r>
        <w:rPr>
          <w:rFonts w:ascii="Arial" w:hAnsi="Arial" w:cs="Arial"/>
        </w:rPr>
        <w:t>solocitantes</w:t>
      </w:r>
      <w:proofErr w:type="spellEnd"/>
      <w:r>
        <w:rPr>
          <w:rFonts w:ascii="Arial" w:hAnsi="Arial" w:cs="Arial"/>
        </w:rPr>
        <w:t xml:space="preserve"> deben tener ingresos de o </w:t>
      </w:r>
      <w:proofErr w:type="spellStart"/>
      <w:r>
        <w:rPr>
          <w:rFonts w:ascii="Arial" w:hAnsi="Arial" w:cs="Arial"/>
        </w:rPr>
        <w:t>pordebajo</w:t>
      </w:r>
      <w:proofErr w:type="spellEnd"/>
      <w:r>
        <w:rPr>
          <w:rFonts w:ascii="Arial" w:hAnsi="Arial" w:cs="Arial"/>
        </w:rPr>
        <w:t xml:space="preserve"> de los siguientes </w:t>
      </w:r>
      <w:proofErr w:type="spellStart"/>
      <w:r>
        <w:rPr>
          <w:rFonts w:ascii="Arial" w:hAnsi="Arial" w:cs="Arial"/>
        </w:rPr>
        <w:t>limites</w:t>
      </w:r>
      <w:proofErr w:type="spellEnd"/>
      <w:r>
        <w:rPr>
          <w:rFonts w:ascii="Arial" w:hAnsi="Arial" w:cs="Arial"/>
        </w:rPr>
        <w:t xml:space="preserve"> de ingresos establecidos por HUD:</w:t>
      </w:r>
    </w:p>
    <w:p w14:paraId="76551881" w14:textId="77777777" w:rsidR="00427228" w:rsidRPr="008A544E" w:rsidRDefault="00427228" w:rsidP="008A544E">
      <w:pPr>
        <w:pStyle w:val="BodyText2"/>
        <w:ind w:right="120"/>
        <w:jc w:val="center"/>
        <w:rPr>
          <w:rFonts w:ascii="Arial" w:hAnsi="Arial" w:cs="Arial"/>
          <w:b/>
          <w:sz w:val="12"/>
        </w:rPr>
      </w:pPr>
    </w:p>
    <w:p w14:paraId="48D355CA" w14:textId="0D053AD9" w:rsidR="00E3330B" w:rsidRDefault="00E3330B">
      <w:pPr>
        <w:pStyle w:val="BodyText2"/>
        <w:tabs>
          <w:tab w:val="left" w:pos="561"/>
        </w:tabs>
        <w:jc w:val="left"/>
        <w:rPr>
          <w:sz w:val="22"/>
          <w:lang w:val="en-US"/>
        </w:rPr>
      </w:pPr>
    </w:p>
    <w:p w14:paraId="6E8EF0C9" w14:textId="70A0B756" w:rsidR="00985D7E" w:rsidRDefault="00985D7E">
      <w:pPr>
        <w:pStyle w:val="BodyText2"/>
        <w:tabs>
          <w:tab w:val="left" w:pos="561"/>
        </w:tabs>
        <w:jc w:val="left"/>
        <w:rPr>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236"/>
        <w:gridCol w:w="2031"/>
      </w:tblGrid>
      <w:tr w:rsidR="00A5174F" w:rsidRPr="00D72BB7" w14:paraId="2733AA50" w14:textId="77777777" w:rsidTr="00851C24">
        <w:trPr>
          <w:trHeight w:val="602"/>
        </w:trPr>
        <w:tc>
          <w:tcPr>
            <w:tcW w:w="749" w:type="dxa"/>
            <w:vMerge w:val="restart"/>
            <w:vAlign w:val="center"/>
          </w:tcPr>
          <w:p w14:paraId="27C782A2" w14:textId="77777777" w:rsidR="00A5174F" w:rsidRPr="00D72BB7" w:rsidRDefault="00A5174F" w:rsidP="00851C24">
            <w:pPr>
              <w:rPr>
                <w:rFonts w:cs="Arial"/>
                <w:sz w:val="16"/>
              </w:rPr>
            </w:pPr>
          </w:p>
          <w:p w14:paraId="2BEB4F4E" w14:textId="77777777" w:rsidR="00A5174F" w:rsidRPr="00D72BB7" w:rsidRDefault="00A5174F" w:rsidP="00851C24">
            <w:pPr>
              <w:jc w:val="center"/>
              <w:rPr>
                <w:rFonts w:cs="Arial"/>
                <w:b/>
                <w:bCs/>
                <w:sz w:val="14"/>
              </w:rPr>
            </w:pPr>
            <w:r w:rsidRPr="00D72BB7">
              <w:rPr>
                <w:rFonts w:cs="Arial"/>
                <w:b/>
                <w:bCs/>
                <w:sz w:val="14"/>
              </w:rPr>
              <w:t>FAMILY          SIZE</w:t>
            </w:r>
          </w:p>
        </w:tc>
        <w:tc>
          <w:tcPr>
            <w:tcW w:w="2267" w:type="dxa"/>
            <w:gridSpan w:val="2"/>
          </w:tcPr>
          <w:p w14:paraId="7D4E1DA0" w14:textId="77777777" w:rsidR="00A5174F" w:rsidRPr="00D72BB7" w:rsidRDefault="00A5174F" w:rsidP="00851C24">
            <w:pPr>
              <w:jc w:val="center"/>
              <w:rPr>
                <w:rFonts w:cs="Arial"/>
                <w:b/>
                <w:bCs/>
                <w:sz w:val="18"/>
              </w:rPr>
            </w:pPr>
          </w:p>
          <w:p w14:paraId="38D38F77" w14:textId="77777777" w:rsidR="00A5174F" w:rsidRPr="00D72BB7" w:rsidRDefault="00A5174F" w:rsidP="00851C24">
            <w:pPr>
              <w:jc w:val="center"/>
              <w:rPr>
                <w:rFonts w:cs="Arial"/>
                <w:b/>
                <w:bCs/>
                <w:sz w:val="18"/>
              </w:rPr>
            </w:pPr>
            <w:proofErr w:type="spellStart"/>
            <w:r>
              <w:rPr>
                <w:rFonts w:cs="Arial"/>
                <w:b/>
                <w:bCs/>
                <w:sz w:val="18"/>
              </w:rPr>
              <w:t>Income</w:t>
            </w:r>
            <w:proofErr w:type="spellEnd"/>
            <w:r>
              <w:rPr>
                <w:rFonts w:cs="Arial"/>
                <w:b/>
                <w:bCs/>
                <w:sz w:val="18"/>
              </w:rPr>
              <w:t xml:space="preserve"> </w:t>
            </w:r>
            <w:proofErr w:type="spellStart"/>
            <w:r>
              <w:rPr>
                <w:rFonts w:cs="Arial"/>
                <w:b/>
                <w:bCs/>
                <w:sz w:val="18"/>
              </w:rPr>
              <w:t>limit</w:t>
            </w:r>
            <w:proofErr w:type="spellEnd"/>
          </w:p>
        </w:tc>
      </w:tr>
      <w:tr w:rsidR="00A5174F" w:rsidRPr="00D72BB7" w14:paraId="3C0D67FC" w14:textId="77777777" w:rsidTr="00851C24">
        <w:trPr>
          <w:trHeight w:val="432"/>
        </w:trPr>
        <w:tc>
          <w:tcPr>
            <w:tcW w:w="749" w:type="dxa"/>
            <w:vMerge/>
            <w:vAlign w:val="center"/>
          </w:tcPr>
          <w:p w14:paraId="04198FFD" w14:textId="77777777" w:rsidR="00A5174F" w:rsidRPr="00D72BB7" w:rsidRDefault="00A5174F" w:rsidP="00851C24">
            <w:pPr>
              <w:rPr>
                <w:rFonts w:cs="Arial"/>
                <w:sz w:val="16"/>
              </w:rPr>
            </w:pPr>
          </w:p>
        </w:tc>
        <w:tc>
          <w:tcPr>
            <w:tcW w:w="236" w:type="dxa"/>
            <w:vAlign w:val="center"/>
          </w:tcPr>
          <w:p w14:paraId="63B596FA" w14:textId="77777777" w:rsidR="00A5174F" w:rsidRPr="00D72BB7" w:rsidRDefault="00A5174F" w:rsidP="00851C24">
            <w:pPr>
              <w:jc w:val="center"/>
              <w:rPr>
                <w:rFonts w:cs="Arial"/>
                <w:sz w:val="14"/>
              </w:rPr>
            </w:pPr>
          </w:p>
        </w:tc>
        <w:tc>
          <w:tcPr>
            <w:tcW w:w="2031" w:type="dxa"/>
            <w:vAlign w:val="center"/>
          </w:tcPr>
          <w:p w14:paraId="486DEC41" w14:textId="77777777" w:rsidR="00A5174F" w:rsidRPr="00D72BB7" w:rsidRDefault="00A5174F" w:rsidP="00851C24">
            <w:pPr>
              <w:jc w:val="center"/>
              <w:rPr>
                <w:rFonts w:cs="Arial"/>
                <w:sz w:val="14"/>
              </w:rPr>
            </w:pPr>
            <w:proofErr w:type="spellStart"/>
            <w:r w:rsidRPr="00D72BB7">
              <w:rPr>
                <w:rFonts w:cs="Arial"/>
                <w:sz w:val="14"/>
              </w:rPr>
              <w:t>Annually</w:t>
            </w:r>
            <w:proofErr w:type="spellEnd"/>
          </w:p>
        </w:tc>
      </w:tr>
      <w:tr w:rsidR="00A5174F" w:rsidRPr="005459BC" w14:paraId="246F9F82" w14:textId="77777777" w:rsidTr="00851C24">
        <w:trPr>
          <w:trHeight w:val="432"/>
        </w:trPr>
        <w:tc>
          <w:tcPr>
            <w:tcW w:w="749" w:type="dxa"/>
            <w:vAlign w:val="center"/>
          </w:tcPr>
          <w:p w14:paraId="695AF760" w14:textId="77777777" w:rsidR="00A5174F" w:rsidRPr="00D72BB7" w:rsidRDefault="00A5174F" w:rsidP="00851C24">
            <w:pPr>
              <w:jc w:val="center"/>
              <w:rPr>
                <w:rFonts w:cs="Arial"/>
                <w:sz w:val="20"/>
              </w:rPr>
            </w:pPr>
            <w:r w:rsidRPr="00D72BB7">
              <w:rPr>
                <w:rFonts w:cs="Arial"/>
                <w:sz w:val="20"/>
              </w:rPr>
              <w:t>1</w:t>
            </w:r>
          </w:p>
        </w:tc>
        <w:tc>
          <w:tcPr>
            <w:tcW w:w="236" w:type="dxa"/>
            <w:vAlign w:val="center"/>
          </w:tcPr>
          <w:p w14:paraId="61D10CFE" w14:textId="77777777" w:rsidR="00A5174F" w:rsidRPr="005459BC" w:rsidRDefault="00A5174F" w:rsidP="00851C24">
            <w:pPr>
              <w:jc w:val="center"/>
              <w:rPr>
                <w:rFonts w:cs="Arial"/>
                <w:sz w:val="18"/>
              </w:rPr>
            </w:pPr>
          </w:p>
        </w:tc>
        <w:tc>
          <w:tcPr>
            <w:tcW w:w="2031" w:type="dxa"/>
            <w:vAlign w:val="center"/>
          </w:tcPr>
          <w:p w14:paraId="2BEC546D" w14:textId="77777777" w:rsidR="00A5174F" w:rsidRPr="005459BC" w:rsidRDefault="00A5174F" w:rsidP="00851C24">
            <w:pPr>
              <w:jc w:val="center"/>
              <w:rPr>
                <w:rFonts w:cs="Arial"/>
                <w:sz w:val="18"/>
              </w:rPr>
            </w:pPr>
            <w:r>
              <w:rPr>
                <w:rFonts w:cs="Arial"/>
                <w:sz w:val="18"/>
              </w:rPr>
              <w:t>$63,150</w:t>
            </w:r>
          </w:p>
        </w:tc>
      </w:tr>
      <w:tr w:rsidR="00A5174F" w:rsidRPr="00D3072B" w14:paraId="139814FC" w14:textId="77777777" w:rsidTr="00851C24">
        <w:trPr>
          <w:trHeight w:val="432"/>
        </w:trPr>
        <w:tc>
          <w:tcPr>
            <w:tcW w:w="749" w:type="dxa"/>
            <w:vAlign w:val="center"/>
          </w:tcPr>
          <w:p w14:paraId="694703C2" w14:textId="77777777" w:rsidR="00A5174F" w:rsidRPr="00D3072B" w:rsidRDefault="00A5174F" w:rsidP="00851C24">
            <w:pPr>
              <w:jc w:val="center"/>
              <w:rPr>
                <w:rFonts w:cs="Arial"/>
                <w:sz w:val="20"/>
              </w:rPr>
            </w:pPr>
            <w:r w:rsidRPr="00D3072B">
              <w:rPr>
                <w:rFonts w:cs="Arial"/>
                <w:sz w:val="20"/>
              </w:rPr>
              <w:t>2</w:t>
            </w:r>
          </w:p>
        </w:tc>
        <w:tc>
          <w:tcPr>
            <w:tcW w:w="236" w:type="dxa"/>
            <w:vAlign w:val="center"/>
          </w:tcPr>
          <w:p w14:paraId="646818E5" w14:textId="77777777" w:rsidR="00A5174F" w:rsidRPr="00D3072B" w:rsidRDefault="00A5174F" w:rsidP="00851C24">
            <w:pPr>
              <w:jc w:val="center"/>
              <w:rPr>
                <w:rFonts w:cs="Arial"/>
                <w:sz w:val="18"/>
              </w:rPr>
            </w:pPr>
          </w:p>
        </w:tc>
        <w:tc>
          <w:tcPr>
            <w:tcW w:w="2031" w:type="dxa"/>
            <w:vAlign w:val="center"/>
          </w:tcPr>
          <w:p w14:paraId="088FE6DB" w14:textId="77777777" w:rsidR="00A5174F" w:rsidRPr="00D3072B" w:rsidRDefault="00A5174F" w:rsidP="00851C24">
            <w:pPr>
              <w:jc w:val="center"/>
              <w:rPr>
                <w:rFonts w:cs="Arial"/>
                <w:sz w:val="18"/>
              </w:rPr>
            </w:pPr>
            <w:r>
              <w:rPr>
                <w:rFonts w:cs="Arial"/>
                <w:sz w:val="18"/>
              </w:rPr>
              <w:t>$72,200</w:t>
            </w:r>
          </w:p>
        </w:tc>
      </w:tr>
      <w:tr w:rsidR="00A5174F" w:rsidRPr="00D3072B" w14:paraId="391A57A4" w14:textId="77777777" w:rsidTr="00851C24">
        <w:trPr>
          <w:trHeight w:val="432"/>
        </w:trPr>
        <w:tc>
          <w:tcPr>
            <w:tcW w:w="749" w:type="dxa"/>
            <w:vAlign w:val="center"/>
          </w:tcPr>
          <w:p w14:paraId="4C69CE94" w14:textId="77777777" w:rsidR="00A5174F" w:rsidRPr="00D3072B" w:rsidRDefault="00A5174F" w:rsidP="00851C24">
            <w:pPr>
              <w:jc w:val="center"/>
              <w:rPr>
                <w:rFonts w:cs="Arial"/>
                <w:sz w:val="20"/>
              </w:rPr>
            </w:pPr>
            <w:r w:rsidRPr="00D3072B">
              <w:rPr>
                <w:rFonts w:cs="Arial"/>
                <w:sz w:val="20"/>
              </w:rPr>
              <w:t>3</w:t>
            </w:r>
          </w:p>
        </w:tc>
        <w:tc>
          <w:tcPr>
            <w:tcW w:w="236" w:type="dxa"/>
            <w:vAlign w:val="center"/>
          </w:tcPr>
          <w:p w14:paraId="1226E51A" w14:textId="77777777" w:rsidR="00A5174F" w:rsidRPr="00D3072B" w:rsidRDefault="00A5174F" w:rsidP="00851C24">
            <w:pPr>
              <w:jc w:val="center"/>
              <w:rPr>
                <w:rFonts w:cs="Arial"/>
                <w:sz w:val="18"/>
              </w:rPr>
            </w:pPr>
          </w:p>
        </w:tc>
        <w:tc>
          <w:tcPr>
            <w:tcW w:w="2031" w:type="dxa"/>
            <w:vAlign w:val="center"/>
          </w:tcPr>
          <w:p w14:paraId="792FC80B" w14:textId="77777777" w:rsidR="00A5174F" w:rsidRPr="00D3072B" w:rsidRDefault="00A5174F" w:rsidP="00851C24">
            <w:pPr>
              <w:jc w:val="center"/>
              <w:rPr>
                <w:rFonts w:cs="Arial"/>
                <w:sz w:val="18"/>
              </w:rPr>
            </w:pPr>
            <w:r>
              <w:rPr>
                <w:rFonts w:cs="Arial"/>
                <w:sz w:val="18"/>
              </w:rPr>
              <w:t>$81,200</w:t>
            </w:r>
          </w:p>
        </w:tc>
      </w:tr>
      <w:tr w:rsidR="00A5174F" w:rsidRPr="004C6FA3" w14:paraId="429AFC08" w14:textId="77777777" w:rsidTr="00851C24">
        <w:trPr>
          <w:trHeight w:val="432"/>
        </w:trPr>
        <w:tc>
          <w:tcPr>
            <w:tcW w:w="749" w:type="dxa"/>
            <w:vAlign w:val="center"/>
          </w:tcPr>
          <w:p w14:paraId="42A0FBFB" w14:textId="77777777" w:rsidR="00A5174F" w:rsidRPr="004C6FA3" w:rsidRDefault="00A5174F" w:rsidP="00851C24">
            <w:pPr>
              <w:jc w:val="center"/>
              <w:rPr>
                <w:rFonts w:cs="Arial"/>
                <w:sz w:val="20"/>
              </w:rPr>
            </w:pPr>
            <w:r w:rsidRPr="004C6FA3">
              <w:rPr>
                <w:rFonts w:cs="Arial"/>
                <w:sz w:val="20"/>
              </w:rPr>
              <w:t>4</w:t>
            </w:r>
          </w:p>
        </w:tc>
        <w:tc>
          <w:tcPr>
            <w:tcW w:w="236" w:type="dxa"/>
            <w:vAlign w:val="center"/>
          </w:tcPr>
          <w:p w14:paraId="34EF9803" w14:textId="77777777" w:rsidR="00A5174F" w:rsidRPr="004C6FA3" w:rsidRDefault="00A5174F" w:rsidP="00851C24">
            <w:pPr>
              <w:jc w:val="center"/>
              <w:rPr>
                <w:rFonts w:cs="Arial"/>
                <w:sz w:val="18"/>
              </w:rPr>
            </w:pPr>
          </w:p>
        </w:tc>
        <w:tc>
          <w:tcPr>
            <w:tcW w:w="2031" w:type="dxa"/>
            <w:vAlign w:val="center"/>
          </w:tcPr>
          <w:p w14:paraId="66A77E09" w14:textId="77777777" w:rsidR="00A5174F" w:rsidRPr="004C6FA3" w:rsidRDefault="00A5174F" w:rsidP="00851C24">
            <w:pPr>
              <w:jc w:val="center"/>
              <w:rPr>
                <w:rFonts w:cs="Arial"/>
                <w:sz w:val="18"/>
              </w:rPr>
            </w:pPr>
            <w:r>
              <w:rPr>
                <w:rFonts w:cs="Arial"/>
                <w:sz w:val="18"/>
              </w:rPr>
              <w:t>$90,200</w:t>
            </w:r>
          </w:p>
        </w:tc>
      </w:tr>
      <w:tr w:rsidR="00A5174F" w:rsidRPr="004C6FA3" w14:paraId="2F14C1F3" w14:textId="77777777" w:rsidTr="00851C24">
        <w:trPr>
          <w:trHeight w:val="432"/>
        </w:trPr>
        <w:tc>
          <w:tcPr>
            <w:tcW w:w="749" w:type="dxa"/>
            <w:vAlign w:val="center"/>
          </w:tcPr>
          <w:p w14:paraId="4EC393CD" w14:textId="77777777" w:rsidR="00A5174F" w:rsidRPr="004C6FA3" w:rsidRDefault="00A5174F" w:rsidP="00851C24">
            <w:pPr>
              <w:jc w:val="center"/>
              <w:rPr>
                <w:rFonts w:cs="Arial"/>
                <w:sz w:val="20"/>
              </w:rPr>
            </w:pPr>
            <w:r w:rsidRPr="004C6FA3">
              <w:rPr>
                <w:rFonts w:cs="Arial"/>
                <w:sz w:val="20"/>
              </w:rPr>
              <w:t>5</w:t>
            </w:r>
          </w:p>
        </w:tc>
        <w:tc>
          <w:tcPr>
            <w:tcW w:w="236" w:type="dxa"/>
            <w:vAlign w:val="center"/>
          </w:tcPr>
          <w:p w14:paraId="4009F198" w14:textId="77777777" w:rsidR="00A5174F" w:rsidRPr="004C6FA3" w:rsidRDefault="00A5174F" w:rsidP="00851C24">
            <w:pPr>
              <w:jc w:val="center"/>
              <w:rPr>
                <w:rFonts w:cs="Arial"/>
                <w:sz w:val="18"/>
              </w:rPr>
            </w:pPr>
          </w:p>
        </w:tc>
        <w:tc>
          <w:tcPr>
            <w:tcW w:w="2031" w:type="dxa"/>
            <w:vAlign w:val="center"/>
          </w:tcPr>
          <w:p w14:paraId="5886310E" w14:textId="77777777" w:rsidR="00A5174F" w:rsidRPr="004C6FA3" w:rsidRDefault="00A5174F" w:rsidP="00851C24">
            <w:pPr>
              <w:jc w:val="center"/>
              <w:rPr>
                <w:rFonts w:cs="Arial"/>
                <w:sz w:val="18"/>
              </w:rPr>
            </w:pPr>
            <w:r>
              <w:rPr>
                <w:rFonts w:cs="Arial"/>
                <w:sz w:val="18"/>
              </w:rPr>
              <w:t>$97,450</w:t>
            </w:r>
          </w:p>
        </w:tc>
      </w:tr>
      <w:tr w:rsidR="00A5174F" w:rsidRPr="00BB1BE8" w14:paraId="48941126" w14:textId="77777777" w:rsidTr="00851C24">
        <w:trPr>
          <w:trHeight w:val="432"/>
        </w:trPr>
        <w:tc>
          <w:tcPr>
            <w:tcW w:w="749" w:type="dxa"/>
            <w:vAlign w:val="center"/>
          </w:tcPr>
          <w:p w14:paraId="4A615547" w14:textId="77777777" w:rsidR="00A5174F" w:rsidRPr="00BB1BE8" w:rsidRDefault="00A5174F" w:rsidP="00851C24">
            <w:pPr>
              <w:jc w:val="center"/>
              <w:rPr>
                <w:rFonts w:cs="Arial"/>
                <w:sz w:val="20"/>
              </w:rPr>
            </w:pPr>
            <w:r w:rsidRPr="00BB1BE8">
              <w:rPr>
                <w:rFonts w:cs="Arial"/>
                <w:sz w:val="20"/>
              </w:rPr>
              <w:t>6</w:t>
            </w:r>
          </w:p>
        </w:tc>
        <w:tc>
          <w:tcPr>
            <w:tcW w:w="236" w:type="dxa"/>
            <w:vAlign w:val="center"/>
          </w:tcPr>
          <w:p w14:paraId="13116202" w14:textId="77777777" w:rsidR="00A5174F" w:rsidRPr="00BB1BE8" w:rsidRDefault="00A5174F" w:rsidP="00851C24">
            <w:pPr>
              <w:jc w:val="center"/>
              <w:rPr>
                <w:rFonts w:cs="Arial"/>
                <w:sz w:val="18"/>
              </w:rPr>
            </w:pPr>
          </w:p>
        </w:tc>
        <w:tc>
          <w:tcPr>
            <w:tcW w:w="2031" w:type="dxa"/>
            <w:vAlign w:val="center"/>
          </w:tcPr>
          <w:p w14:paraId="1CE998B5" w14:textId="77777777" w:rsidR="00A5174F" w:rsidRPr="00BB1BE8" w:rsidRDefault="00A5174F" w:rsidP="00851C24">
            <w:pPr>
              <w:jc w:val="center"/>
              <w:rPr>
                <w:rFonts w:cs="Arial"/>
                <w:sz w:val="18"/>
              </w:rPr>
            </w:pPr>
            <w:r>
              <w:rPr>
                <w:rFonts w:cs="Arial"/>
                <w:sz w:val="18"/>
              </w:rPr>
              <w:t>$104,650</w:t>
            </w:r>
          </w:p>
        </w:tc>
      </w:tr>
      <w:tr w:rsidR="00A5174F" w:rsidRPr="00827DCE" w14:paraId="0A38AD05" w14:textId="77777777" w:rsidTr="00851C24">
        <w:trPr>
          <w:trHeight w:val="432"/>
        </w:trPr>
        <w:tc>
          <w:tcPr>
            <w:tcW w:w="749" w:type="dxa"/>
            <w:vAlign w:val="center"/>
          </w:tcPr>
          <w:p w14:paraId="7362BDE3" w14:textId="77777777" w:rsidR="00A5174F" w:rsidRPr="00827DCE" w:rsidRDefault="00A5174F" w:rsidP="00851C24">
            <w:pPr>
              <w:jc w:val="center"/>
              <w:rPr>
                <w:rFonts w:cs="Arial"/>
                <w:sz w:val="20"/>
              </w:rPr>
            </w:pPr>
            <w:r w:rsidRPr="00827DCE">
              <w:rPr>
                <w:rFonts w:cs="Arial"/>
                <w:sz w:val="20"/>
              </w:rPr>
              <w:t>7</w:t>
            </w:r>
          </w:p>
        </w:tc>
        <w:tc>
          <w:tcPr>
            <w:tcW w:w="236" w:type="dxa"/>
            <w:vAlign w:val="center"/>
          </w:tcPr>
          <w:p w14:paraId="2E1B9A90" w14:textId="77777777" w:rsidR="00A5174F" w:rsidRPr="00827DCE" w:rsidRDefault="00A5174F" w:rsidP="00851C24">
            <w:pPr>
              <w:jc w:val="center"/>
              <w:rPr>
                <w:rFonts w:cs="Arial"/>
                <w:sz w:val="18"/>
              </w:rPr>
            </w:pPr>
          </w:p>
        </w:tc>
        <w:tc>
          <w:tcPr>
            <w:tcW w:w="2031" w:type="dxa"/>
            <w:vAlign w:val="center"/>
          </w:tcPr>
          <w:p w14:paraId="74054BC5" w14:textId="77777777" w:rsidR="00A5174F" w:rsidRPr="00827DCE" w:rsidRDefault="00A5174F" w:rsidP="00851C24">
            <w:pPr>
              <w:jc w:val="center"/>
              <w:rPr>
                <w:rFonts w:cs="Arial"/>
                <w:sz w:val="18"/>
              </w:rPr>
            </w:pPr>
            <w:r>
              <w:rPr>
                <w:rFonts w:cs="Arial"/>
                <w:sz w:val="18"/>
              </w:rPr>
              <w:t>$111,850</w:t>
            </w:r>
          </w:p>
        </w:tc>
      </w:tr>
      <w:tr w:rsidR="00A5174F" w:rsidRPr="00ED0D95" w14:paraId="146626F7" w14:textId="77777777" w:rsidTr="00851C24">
        <w:trPr>
          <w:trHeight w:val="432"/>
        </w:trPr>
        <w:tc>
          <w:tcPr>
            <w:tcW w:w="749" w:type="dxa"/>
            <w:vAlign w:val="center"/>
          </w:tcPr>
          <w:p w14:paraId="3B525463" w14:textId="77777777" w:rsidR="00A5174F" w:rsidRPr="00ED0D95" w:rsidRDefault="00A5174F" w:rsidP="00851C24">
            <w:pPr>
              <w:jc w:val="center"/>
              <w:rPr>
                <w:rFonts w:cs="Arial"/>
                <w:sz w:val="20"/>
              </w:rPr>
            </w:pPr>
            <w:r w:rsidRPr="00ED0D95">
              <w:rPr>
                <w:rFonts w:cs="Arial"/>
                <w:sz w:val="20"/>
              </w:rPr>
              <w:t>8</w:t>
            </w:r>
          </w:p>
        </w:tc>
        <w:tc>
          <w:tcPr>
            <w:tcW w:w="236" w:type="dxa"/>
            <w:vAlign w:val="center"/>
          </w:tcPr>
          <w:p w14:paraId="607C1CF3" w14:textId="77777777" w:rsidR="00A5174F" w:rsidRPr="00ED0D95" w:rsidRDefault="00A5174F" w:rsidP="00851C24">
            <w:pPr>
              <w:jc w:val="center"/>
              <w:rPr>
                <w:rFonts w:cs="Arial"/>
                <w:sz w:val="18"/>
              </w:rPr>
            </w:pPr>
          </w:p>
        </w:tc>
        <w:tc>
          <w:tcPr>
            <w:tcW w:w="2031" w:type="dxa"/>
            <w:vAlign w:val="center"/>
          </w:tcPr>
          <w:p w14:paraId="146F7EF5" w14:textId="77777777" w:rsidR="00A5174F" w:rsidRPr="00ED0D95" w:rsidRDefault="00A5174F" w:rsidP="00851C24">
            <w:pPr>
              <w:jc w:val="center"/>
              <w:rPr>
                <w:rFonts w:cs="Arial"/>
                <w:sz w:val="18"/>
              </w:rPr>
            </w:pPr>
            <w:r>
              <w:rPr>
                <w:rFonts w:cs="Arial"/>
                <w:sz w:val="18"/>
              </w:rPr>
              <w:t>$119,100</w:t>
            </w:r>
          </w:p>
        </w:tc>
      </w:tr>
    </w:tbl>
    <w:p w14:paraId="7CB83704" w14:textId="77777777" w:rsidR="00985D7E" w:rsidRDefault="00985D7E">
      <w:pPr>
        <w:pStyle w:val="BodyText2"/>
        <w:tabs>
          <w:tab w:val="left" w:pos="561"/>
        </w:tabs>
        <w:jc w:val="left"/>
        <w:rPr>
          <w:sz w:val="22"/>
          <w:lang w:val="en-US"/>
        </w:rPr>
      </w:pPr>
    </w:p>
    <w:p w14:paraId="42239927" w14:textId="0AFF09A4" w:rsidR="00985D7E" w:rsidRDefault="00985D7E">
      <w:pPr>
        <w:pStyle w:val="BodyText2"/>
        <w:tabs>
          <w:tab w:val="left" w:pos="561"/>
        </w:tabs>
        <w:jc w:val="left"/>
        <w:rPr>
          <w:sz w:val="22"/>
          <w:lang w:val="en-US"/>
        </w:rPr>
      </w:pPr>
    </w:p>
    <w:p w14:paraId="6AB73B04" w14:textId="77777777" w:rsidR="00985D7E" w:rsidRDefault="00985D7E">
      <w:pPr>
        <w:pStyle w:val="BodyText2"/>
        <w:tabs>
          <w:tab w:val="left" w:pos="561"/>
        </w:tabs>
        <w:jc w:val="left"/>
        <w:rPr>
          <w:sz w:val="22"/>
          <w:lang w:val="en-US"/>
        </w:rPr>
      </w:pPr>
    </w:p>
    <w:p w14:paraId="125FFE18" w14:textId="77777777" w:rsidR="00985D7E" w:rsidRDefault="00985D7E">
      <w:pPr>
        <w:pStyle w:val="BodyText2"/>
        <w:tabs>
          <w:tab w:val="left" w:pos="561"/>
        </w:tabs>
        <w:jc w:val="left"/>
        <w:rPr>
          <w:sz w:val="22"/>
          <w:lang w:val="en-US"/>
        </w:rPr>
      </w:pPr>
    </w:p>
    <w:p w14:paraId="07A398F1" w14:textId="77777777" w:rsidR="00985D7E" w:rsidRDefault="00985D7E">
      <w:pPr>
        <w:pStyle w:val="BodyText2"/>
        <w:tabs>
          <w:tab w:val="left" w:pos="561"/>
        </w:tabs>
        <w:jc w:val="left"/>
        <w:rPr>
          <w:sz w:val="22"/>
          <w:lang w:val="en-US"/>
        </w:rPr>
      </w:pPr>
    </w:p>
    <w:p w14:paraId="2A2F0E33" w14:textId="77777777" w:rsidR="00985D7E" w:rsidRDefault="00985D7E">
      <w:pPr>
        <w:pStyle w:val="BodyText2"/>
        <w:tabs>
          <w:tab w:val="left" w:pos="561"/>
        </w:tabs>
        <w:jc w:val="left"/>
        <w:rPr>
          <w:sz w:val="22"/>
          <w:lang w:val="en-US"/>
        </w:rPr>
      </w:pPr>
    </w:p>
    <w:p w14:paraId="6A407A4A" w14:textId="77777777" w:rsidR="00985D7E" w:rsidRDefault="00985D7E">
      <w:pPr>
        <w:pStyle w:val="BodyText2"/>
        <w:tabs>
          <w:tab w:val="left" w:pos="561"/>
        </w:tabs>
        <w:jc w:val="left"/>
        <w:rPr>
          <w:sz w:val="22"/>
          <w:lang w:val="en-US"/>
        </w:rPr>
      </w:pPr>
    </w:p>
    <w:p w14:paraId="46A058D3" w14:textId="77777777" w:rsidR="00985D7E" w:rsidRDefault="00985D7E">
      <w:pPr>
        <w:pStyle w:val="BodyText2"/>
        <w:tabs>
          <w:tab w:val="left" w:pos="561"/>
        </w:tabs>
        <w:jc w:val="left"/>
        <w:rPr>
          <w:sz w:val="22"/>
          <w:lang w:val="en-US"/>
        </w:rPr>
      </w:pPr>
    </w:p>
    <w:p w14:paraId="107C7EBB" w14:textId="77777777" w:rsidR="00985D7E" w:rsidRDefault="00985D7E">
      <w:pPr>
        <w:pStyle w:val="BodyText2"/>
        <w:tabs>
          <w:tab w:val="left" w:pos="561"/>
        </w:tabs>
        <w:jc w:val="left"/>
        <w:rPr>
          <w:sz w:val="22"/>
          <w:lang w:val="en-US"/>
        </w:rPr>
      </w:pPr>
    </w:p>
    <w:p w14:paraId="13168AE0" w14:textId="77777777" w:rsidR="00985D7E" w:rsidRPr="00624261" w:rsidRDefault="00985D7E">
      <w:pPr>
        <w:pStyle w:val="BodyText2"/>
        <w:tabs>
          <w:tab w:val="left" w:pos="561"/>
        </w:tabs>
        <w:jc w:val="left"/>
      </w:pPr>
    </w:p>
    <w:p w14:paraId="62DA7D07" w14:textId="77777777" w:rsidR="00E3330B" w:rsidRPr="00624261" w:rsidRDefault="00E3330B">
      <w:pPr>
        <w:pStyle w:val="BodyText2"/>
        <w:tabs>
          <w:tab w:val="left" w:pos="561"/>
        </w:tabs>
        <w:jc w:val="left"/>
      </w:pPr>
    </w:p>
    <w:p w14:paraId="72FB6495" w14:textId="77777777" w:rsidR="00E3330B" w:rsidRPr="00624261" w:rsidRDefault="00E3330B">
      <w:pPr>
        <w:pStyle w:val="BodyText2"/>
        <w:tabs>
          <w:tab w:val="left" w:pos="561"/>
        </w:tabs>
        <w:jc w:val="left"/>
      </w:pPr>
    </w:p>
    <w:p w14:paraId="314EAFAD" w14:textId="77777777" w:rsidR="00E3330B" w:rsidRPr="00624261" w:rsidRDefault="00E3330B">
      <w:pPr>
        <w:pStyle w:val="BodyText2"/>
        <w:tabs>
          <w:tab w:val="left" w:pos="561"/>
        </w:tabs>
        <w:jc w:val="left"/>
      </w:pPr>
    </w:p>
    <w:p w14:paraId="32B649F4" w14:textId="77777777" w:rsidR="00E3330B" w:rsidRPr="00624261" w:rsidRDefault="00E3330B">
      <w:pPr>
        <w:pStyle w:val="BodyText2"/>
        <w:tabs>
          <w:tab w:val="left" w:pos="561"/>
        </w:tabs>
        <w:jc w:val="left"/>
      </w:pPr>
    </w:p>
    <w:p w14:paraId="163FE1C5" w14:textId="77777777" w:rsidR="00E3330B" w:rsidRPr="00624261" w:rsidRDefault="00E3330B">
      <w:pPr>
        <w:pStyle w:val="BodyText2"/>
        <w:tabs>
          <w:tab w:val="left" w:pos="561"/>
        </w:tabs>
        <w:jc w:val="left"/>
      </w:pPr>
    </w:p>
    <w:p w14:paraId="2BC50B06" w14:textId="77777777" w:rsidR="00E3330B" w:rsidRPr="00624261" w:rsidRDefault="00E3330B">
      <w:pPr>
        <w:pStyle w:val="BodyText2"/>
        <w:tabs>
          <w:tab w:val="left" w:pos="561"/>
        </w:tabs>
        <w:jc w:val="left"/>
      </w:pPr>
    </w:p>
    <w:p w14:paraId="4144B175" w14:textId="77777777" w:rsidR="00E3330B" w:rsidRPr="00624261" w:rsidRDefault="00E3330B">
      <w:pPr>
        <w:pStyle w:val="BodyText2"/>
        <w:tabs>
          <w:tab w:val="left" w:pos="561"/>
        </w:tabs>
        <w:jc w:val="left"/>
      </w:pPr>
    </w:p>
    <w:p w14:paraId="0358ABE6" w14:textId="77777777" w:rsidR="00E3330B" w:rsidRPr="00624261" w:rsidRDefault="00E3330B">
      <w:pPr>
        <w:pStyle w:val="BodyText2"/>
        <w:tabs>
          <w:tab w:val="left" w:pos="561"/>
        </w:tabs>
        <w:jc w:val="left"/>
      </w:pPr>
    </w:p>
    <w:p w14:paraId="7BC75A96" w14:textId="77777777" w:rsidR="00E3330B" w:rsidRPr="00624261" w:rsidRDefault="00E3330B">
      <w:pPr>
        <w:pStyle w:val="BodyText2"/>
        <w:tabs>
          <w:tab w:val="left" w:pos="561"/>
        </w:tabs>
        <w:jc w:val="left"/>
      </w:pPr>
    </w:p>
    <w:p w14:paraId="29EB2A00" w14:textId="77777777" w:rsidR="00E3330B" w:rsidRPr="00624261" w:rsidRDefault="00E3330B">
      <w:pPr>
        <w:pStyle w:val="BodyText2"/>
        <w:tabs>
          <w:tab w:val="left" w:pos="561"/>
        </w:tabs>
        <w:jc w:val="left"/>
      </w:pPr>
    </w:p>
    <w:p w14:paraId="3DB6FF11" w14:textId="77777777" w:rsidR="00E3330B" w:rsidRPr="00624261" w:rsidRDefault="00E3330B">
      <w:pPr>
        <w:pStyle w:val="BodyText2"/>
        <w:tabs>
          <w:tab w:val="left" w:pos="561"/>
        </w:tabs>
        <w:jc w:val="left"/>
      </w:pPr>
    </w:p>
    <w:p w14:paraId="30640A71" w14:textId="45DFE7B4" w:rsidR="00E3330B" w:rsidRPr="00624261" w:rsidRDefault="00E3330B">
      <w:pPr>
        <w:pStyle w:val="BodyText2"/>
        <w:tabs>
          <w:tab w:val="left" w:pos="561"/>
        </w:tabs>
        <w:jc w:val="left"/>
      </w:pPr>
    </w:p>
    <w:p w14:paraId="08F14DAC" w14:textId="77777777" w:rsidR="00E3330B" w:rsidRPr="00624261" w:rsidRDefault="00E3330B">
      <w:pPr>
        <w:pStyle w:val="BodyText2"/>
        <w:tabs>
          <w:tab w:val="left" w:pos="561"/>
        </w:tabs>
        <w:jc w:val="left"/>
      </w:pPr>
    </w:p>
    <w:p w14:paraId="2C3D70F0" w14:textId="0F08E160" w:rsidR="00E3330B" w:rsidRPr="00624261" w:rsidRDefault="00E3330B">
      <w:pPr>
        <w:pStyle w:val="BodyText2"/>
        <w:tabs>
          <w:tab w:val="left" w:pos="561"/>
        </w:tabs>
        <w:jc w:val="left"/>
      </w:pPr>
    </w:p>
    <w:p w14:paraId="4C227C88" w14:textId="43C1C240" w:rsidR="00E3330B" w:rsidRPr="00624261" w:rsidRDefault="00E3330B">
      <w:pPr>
        <w:pStyle w:val="BodyText2"/>
        <w:tabs>
          <w:tab w:val="left" w:pos="561"/>
        </w:tabs>
        <w:jc w:val="left"/>
      </w:pPr>
    </w:p>
    <w:p w14:paraId="621042F9" w14:textId="4CDA289D" w:rsidR="00E3330B" w:rsidRPr="00624261" w:rsidRDefault="00E3330B">
      <w:pPr>
        <w:pStyle w:val="BodyText2"/>
        <w:tabs>
          <w:tab w:val="left" w:pos="561"/>
        </w:tabs>
        <w:jc w:val="left"/>
      </w:pPr>
    </w:p>
    <w:p w14:paraId="24E634EF" w14:textId="607F7853" w:rsidR="00E3330B" w:rsidRPr="00624261" w:rsidRDefault="00E3330B">
      <w:pPr>
        <w:pStyle w:val="BodyText2"/>
        <w:tabs>
          <w:tab w:val="left" w:pos="561"/>
        </w:tabs>
        <w:jc w:val="left"/>
      </w:pPr>
    </w:p>
    <w:p w14:paraId="2E896C92" w14:textId="1E522B0F" w:rsidR="00E3330B" w:rsidRPr="00624261" w:rsidRDefault="00E3330B">
      <w:pPr>
        <w:pStyle w:val="BodyText2"/>
        <w:tabs>
          <w:tab w:val="left" w:pos="561"/>
        </w:tabs>
        <w:jc w:val="left"/>
      </w:pPr>
    </w:p>
    <w:p w14:paraId="6916FC45" w14:textId="155DF484" w:rsidR="00E3330B" w:rsidRPr="00624261" w:rsidRDefault="00E3330B">
      <w:pPr>
        <w:pStyle w:val="BodyText2"/>
        <w:tabs>
          <w:tab w:val="left" w:pos="561"/>
        </w:tabs>
        <w:jc w:val="left"/>
      </w:pPr>
    </w:p>
    <w:p w14:paraId="31D8DE1A" w14:textId="44394B61" w:rsidR="00E3330B" w:rsidRPr="00624261" w:rsidRDefault="00E3330B">
      <w:pPr>
        <w:pStyle w:val="BodyText2"/>
        <w:tabs>
          <w:tab w:val="left" w:pos="561"/>
        </w:tabs>
        <w:jc w:val="left"/>
      </w:pPr>
    </w:p>
    <w:p w14:paraId="67CD48A9" w14:textId="7B156284" w:rsidR="00E3330B" w:rsidRPr="00624261" w:rsidRDefault="00E3330B">
      <w:pPr>
        <w:pStyle w:val="BodyText2"/>
        <w:tabs>
          <w:tab w:val="left" w:pos="561"/>
        </w:tabs>
        <w:jc w:val="left"/>
      </w:pPr>
    </w:p>
    <w:p w14:paraId="49696498" w14:textId="79BE07F1" w:rsidR="00E3330B" w:rsidRDefault="00E3330B">
      <w:pPr>
        <w:pStyle w:val="BodyText2"/>
        <w:tabs>
          <w:tab w:val="left" w:pos="561"/>
        </w:tabs>
        <w:jc w:val="left"/>
      </w:pPr>
    </w:p>
    <w:p w14:paraId="6B44F5F4" w14:textId="1063403A" w:rsidR="00985D7E" w:rsidRDefault="00985D7E">
      <w:pPr>
        <w:pStyle w:val="BodyText2"/>
        <w:tabs>
          <w:tab w:val="left" w:pos="561"/>
        </w:tabs>
        <w:jc w:val="left"/>
      </w:pPr>
    </w:p>
    <w:p w14:paraId="4F9C9092" w14:textId="2202DD05" w:rsidR="00985D7E" w:rsidRPr="00624261" w:rsidRDefault="00985D7E">
      <w:pPr>
        <w:pStyle w:val="BodyText2"/>
        <w:tabs>
          <w:tab w:val="left" w:pos="561"/>
        </w:tabs>
        <w:jc w:val="left"/>
      </w:pPr>
    </w:p>
    <w:p w14:paraId="4462FF7D" w14:textId="424D7ADA" w:rsidR="00E3330B" w:rsidRPr="00624261" w:rsidRDefault="00E3330B">
      <w:pPr>
        <w:pStyle w:val="BodyText2"/>
        <w:tabs>
          <w:tab w:val="left" w:pos="561"/>
        </w:tabs>
        <w:jc w:val="left"/>
      </w:pPr>
    </w:p>
    <w:p w14:paraId="24F03F12" w14:textId="062670B6" w:rsidR="00E3330B" w:rsidRPr="00624261" w:rsidRDefault="00985D7E">
      <w:pPr>
        <w:pStyle w:val="BodyText2"/>
        <w:tabs>
          <w:tab w:val="left" w:pos="561"/>
        </w:tabs>
        <w:jc w:val="left"/>
        <w:rPr>
          <w:rFonts w:ascii="Book Antiqua" w:hAnsi="Book Antiqua"/>
        </w:rPr>
      </w:pPr>
      <w:r>
        <w:rPr>
          <w:noProof/>
          <w:lang w:val="en-US"/>
        </w:rPr>
        <mc:AlternateContent>
          <mc:Choice Requires="wps">
            <w:drawing>
              <wp:anchor distT="0" distB="0" distL="114300" distR="114300" simplePos="0" relativeHeight="251655168" behindDoc="0" locked="0" layoutInCell="1" allowOverlap="1" wp14:anchorId="69165CE3" wp14:editId="19F66B20">
                <wp:simplePos x="0" y="0"/>
                <wp:positionH relativeFrom="column">
                  <wp:posOffset>-20955</wp:posOffset>
                </wp:positionH>
                <wp:positionV relativeFrom="paragraph">
                  <wp:posOffset>99695</wp:posOffset>
                </wp:positionV>
                <wp:extent cx="1068705" cy="2971800"/>
                <wp:effectExtent l="0" t="0" r="1714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971800"/>
                        </a:xfrm>
                        <a:prstGeom prst="rect">
                          <a:avLst/>
                        </a:prstGeom>
                        <a:solidFill>
                          <a:srgbClr val="FFFFFF"/>
                        </a:solidFill>
                        <a:ln w="0">
                          <a:solidFill>
                            <a:srgbClr val="FFFFFF"/>
                          </a:solidFill>
                          <a:miter lim="800000"/>
                          <a:headEnd/>
                          <a:tailEnd/>
                        </a:ln>
                      </wps:spPr>
                      <wps:txbx>
                        <w:txbxContent>
                          <w:p w14:paraId="31DE45C5" w14:textId="77777777" w:rsidR="00A71180" w:rsidRPr="00624261" w:rsidRDefault="00A71180" w:rsidP="00CA2B2B">
                            <w:pPr>
                              <w:rPr>
                                <w:b/>
                                <w:bCs/>
                                <w:sz w:val="22"/>
                                <w:lang w:val="en-US"/>
                              </w:rPr>
                            </w:pPr>
                            <w:r w:rsidRPr="00624261">
                              <w:rPr>
                                <w:b/>
                                <w:bCs/>
                                <w:sz w:val="22"/>
                                <w:lang w:val="en-US"/>
                              </w:rPr>
                              <w:t>Housing Authority of Yamhill County</w:t>
                            </w:r>
                          </w:p>
                          <w:p w14:paraId="37276205" w14:textId="77777777" w:rsidR="00A71180" w:rsidRPr="00624261" w:rsidRDefault="00A71180" w:rsidP="00CA2B2B">
                            <w:pPr>
                              <w:rPr>
                                <w:sz w:val="22"/>
                                <w:lang w:val="en-US"/>
                              </w:rPr>
                            </w:pPr>
                            <w:r w:rsidRPr="00624261">
                              <w:rPr>
                                <w:sz w:val="22"/>
                                <w:lang w:val="en-US"/>
                              </w:rPr>
                              <w:t>135 NE Dunn Place</w:t>
                            </w:r>
                          </w:p>
                          <w:p w14:paraId="7CE83048" w14:textId="77777777" w:rsidR="00A71180" w:rsidRDefault="00985D7E" w:rsidP="00CA2B2B">
                            <w:proofErr w:type="spellStart"/>
                            <w:r>
                              <w:rPr>
                                <w:sz w:val="22"/>
                              </w:rPr>
                              <w:t>McMinnville</w:t>
                            </w:r>
                            <w:proofErr w:type="spellEnd"/>
                            <w:r>
                              <w:rPr>
                                <w:sz w:val="22"/>
                              </w:rPr>
                              <w:t>, OR  97128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5CE3" id="_x0000_t202" coordsize="21600,21600" o:spt="202" path="m,l,21600r21600,l21600,xe">
                <v:stroke joinstyle="miter"/>
                <v:path gradientshapeok="t" o:connecttype="rect"/>
              </v:shapetype>
              <v:shape id="Text Box 2" o:spid="_x0000_s1026" type="#_x0000_t202" style="position:absolute;margin-left:-1.65pt;margin-top:7.85pt;width:84.1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" strokecolor="white" strokeweight="0">
                <v:textbox style="layout-flow:vertical;mso-layout-flow-alt:bottom-to-top">
                  <w:txbxContent>
                    <w:p w14:paraId="31DE45C5" w14:textId="77777777" w:rsidR="00A71180" w:rsidRPr="00624261" w:rsidRDefault="00A71180" w:rsidP="00CA2B2B">
                      <w:pPr>
                        <w:rPr>
                          <w:b/>
                          <w:bCs/>
                          <w:sz w:val="22"/>
                          <w:lang w:val="en-US"/>
                        </w:rPr>
                      </w:pPr>
                      <w:r w:rsidRPr="00624261">
                        <w:rPr>
                          <w:b/>
                          <w:bCs/>
                          <w:sz w:val="22"/>
                          <w:lang w:val="en-US"/>
                        </w:rPr>
                        <w:t>Housing Authority of Yamhill County</w:t>
                      </w:r>
                    </w:p>
                    <w:p w14:paraId="37276205" w14:textId="77777777" w:rsidR="00A71180" w:rsidRPr="00624261" w:rsidRDefault="00A71180" w:rsidP="00CA2B2B">
                      <w:pPr>
                        <w:rPr>
                          <w:sz w:val="22"/>
                          <w:lang w:val="en-US"/>
                        </w:rPr>
                      </w:pPr>
                      <w:r w:rsidRPr="00624261">
                        <w:rPr>
                          <w:sz w:val="22"/>
                          <w:lang w:val="en-US"/>
                        </w:rPr>
                        <w:t>135 NE Dunn Place</w:t>
                      </w:r>
                    </w:p>
                    <w:p w14:paraId="7CE83048" w14:textId="77777777" w:rsidR="00A71180" w:rsidRDefault="00985D7E" w:rsidP="00CA2B2B">
                      <w:proofErr w:type="spellStart"/>
                      <w:r>
                        <w:rPr>
                          <w:sz w:val="22"/>
                        </w:rPr>
                        <w:t>McMinnville</w:t>
                      </w:r>
                      <w:proofErr w:type="spellEnd"/>
                      <w:r>
                        <w:rPr>
                          <w:sz w:val="22"/>
                        </w:rPr>
                        <w:t>, OR  97128</w:t>
                      </w:r>
                    </w:p>
                  </w:txbxContent>
                </v:textbox>
              </v:shape>
            </w:pict>
          </mc:Fallback>
        </mc:AlternateContent>
      </w:r>
    </w:p>
    <w:p w14:paraId="2FB05528" w14:textId="56626E2E" w:rsidR="00E3330B" w:rsidRPr="00624261" w:rsidRDefault="00E3330B">
      <w:pPr>
        <w:pStyle w:val="BodyText2"/>
        <w:tabs>
          <w:tab w:val="left" w:pos="561"/>
        </w:tabs>
        <w:jc w:val="left"/>
      </w:pPr>
    </w:p>
    <w:p w14:paraId="1ABF9B2D" w14:textId="77777777" w:rsidR="00E3330B" w:rsidRPr="00624261" w:rsidRDefault="00E3330B">
      <w:pPr>
        <w:pStyle w:val="BodyText2"/>
        <w:tabs>
          <w:tab w:val="left" w:pos="561"/>
        </w:tabs>
        <w:jc w:val="left"/>
      </w:pPr>
    </w:p>
    <w:p w14:paraId="43B0D74D" w14:textId="77777777" w:rsidR="00E3330B" w:rsidRPr="00624261" w:rsidRDefault="00E3330B">
      <w:pPr>
        <w:pStyle w:val="BodyText2"/>
        <w:tabs>
          <w:tab w:val="left" w:pos="561"/>
        </w:tabs>
        <w:jc w:val="left"/>
      </w:pPr>
    </w:p>
    <w:p w14:paraId="72408986" w14:textId="77777777" w:rsidR="00E3330B" w:rsidRPr="00624261" w:rsidRDefault="00E3330B">
      <w:pPr>
        <w:pStyle w:val="BodyText2"/>
        <w:tabs>
          <w:tab w:val="left" w:pos="561"/>
        </w:tabs>
        <w:jc w:val="left"/>
      </w:pPr>
    </w:p>
    <w:p w14:paraId="30E8D0BE" w14:textId="77777777" w:rsidR="00E3330B" w:rsidRPr="00624261" w:rsidRDefault="00E3330B">
      <w:pPr>
        <w:pStyle w:val="BodyText2"/>
        <w:tabs>
          <w:tab w:val="left" w:pos="561"/>
        </w:tabs>
        <w:jc w:val="left"/>
      </w:pPr>
    </w:p>
    <w:p w14:paraId="6E9CD4A0" w14:textId="77777777" w:rsidR="00E3330B" w:rsidRPr="00624261" w:rsidRDefault="00E3330B">
      <w:pPr>
        <w:pStyle w:val="BodyText2"/>
        <w:tabs>
          <w:tab w:val="left" w:pos="561"/>
        </w:tabs>
        <w:jc w:val="left"/>
      </w:pPr>
    </w:p>
    <w:p w14:paraId="1195E288" w14:textId="77777777" w:rsidR="00E3330B" w:rsidRPr="00624261" w:rsidRDefault="00E3330B">
      <w:pPr>
        <w:pStyle w:val="BodyText2"/>
        <w:tabs>
          <w:tab w:val="left" w:pos="561"/>
        </w:tabs>
        <w:jc w:val="left"/>
      </w:pPr>
    </w:p>
    <w:p w14:paraId="3E203E2B" w14:textId="77777777" w:rsidR="00E3330B" w:rsidRPr="00624261" w:rsidRDefault="00E3330B">
      <w:pPr>
        <w:pStyle w:val="BodyText2"/>
        <w:tabs>
          <w:tab w:val="left" w:pos="561"/>
        </w:tabs>
        <w:jc w:val="left"/>
      </w:pPr>
    </w:p>
    <w:p w14:paraId="75FDCB63" w14:textId="77777777" w:rsidR="00E3330B" w:rsidRPr="00624261" w:rsidRDefault="00E3330B">
      <w:pPr>
        <w:pStyle w:val="BodyText2"/>
        <w:tabs>
          <w:tab w:val="left" w:pos="561"/>
        </w:tabs>
        <w:jc w:val="left"/>
      </w:pPr>
    </w:p>
    <w:p w14:paraId="24709804" w14:textId="77777777" w:rsidR="00E31518" w:rsidRDefault="00E31518">
      <w:pPr>
        <w:pStyle w:val="BodyText2"/>
        <w:tabs>
          <w:tab w:val="left" w:pos="561"/>
        </w:tabs>
        <w:jc w:val="center"/>
      </w:pPr>
    </w:p>
    <w:p w14:paraId="0E849F75" w14:textId="77777777" w:rsidR="00E31518" w:rsidRDefault="00E31518">
      <w:pPr>
        <w:pStyle w:val="BodyText2"/>
        <w:tabs>
          <w:tab w:val="left" w:pos="561"/>
        </w:tabs>
        <w:jc w:val="center"/>
      </w:pPr>
    </w:p>
    <w:p w14:paraId="10E6025B" w14:textId="77777777" w:rsidR="00985D7E" w:rsidRDefault="00985D7E" w:rsidP="0099104A">
      <w:pPr>
        <w:pStyle w:val="BodyText2"/>
        <w:tabs>
          <w:tab w:val="left" w:pos="561"/>
        </w:tabs>
        <w:ind w:right="-12"/>
        <w:jc w:val="center"/>
        <w:rPr>
          <w:rFonts w:ascii="Book Antiqua" w:hAnsi="Book Antiqua"/>
          <w:sz w:val="22"/>
          <w:lang w:val="en-US"/>
        </w:rPr>
      </w:pPr>
    </w:p>
    <w:p w14:paraId="62F50F09" w14:textId="77777777" w:rsidR="00985D7E" w:rsidRDefault="00985D7E" w:rsidP="0099104A">
      <w:pPr>
        <w:pStyle w:val="BodyText2"/>
        <w:tabs>
          <w:tab w:val="left" w:pos="561"/>
        </w:tabs>
        <w:ind w:right="-12"/>
        <w:jc w:val="center"/>
        <w:rPr>
          <w:rFonts w:ascii="Book Antiqua" w:hAnsi="Book Antiqua"/>
          <w:sz w:val="22"/>
          <w:lang w:val="en-US"/>
        </w:rPr>
      </w:pPr>
    </w:p>
    <w:p w14:paraId="6E4EAC06" w14:textId="77777777" w:rsidR="00985D7E" w:rsidRDefault="00985D7E" w:rsidP="0099104A">
      <w:pPr>
        <w:pStyle w:val="BodyText2"/>
        <w:tabs>
          <w:tab w:val="left" w:pos="561"/>
        </w:tabs>
        <w:ind w:right="-12"/>
        <w:jc w:val="center"/>
        <w:rPr>
          <w:rFonts w:ascii="Book Antiqua" w:hAnsi="Book Antiqua"/>
          <w:sz w:val="22"/>
          <w:lang w:val="en-US"/>
        </w:rPr>
      </w:pPr>
    </w:p>
    <w:p w14:paraId="5B2A67A0" w14:textId="77777777" w:rsidR="00985D7E" w:rsidRDefault="00985D7E" w:rsidP="0099104A">
      <w:pPr>
        <w:pStyle w:val="BodyText2"/>
        <w:tabs>
          <w:tab w:val="left" w:pos="561"/>
        </w:tabs>
        <w:ind w:right="-12"/>
        <w:jc w:val="center"/>
        <w:rPr>
          <w:rFonts w:ascii="Book Antiqua" w:hAnsi="Book Antiqua"/>
          <w:sz w:val="22"/>
          <w:lang w:val="en-US"/>
        </w:rPr>
      </w:pPr>
    </w:p>
    <w:p w14:paraId="04D6524D" w14:textId="77777777" w:rsidR="00E31518" w:rsidRDefault="006A31B9" w:rsidP="006A31B9">
      <w:pPr>
        <w:pStyle w:val="BodyText2"/>
        <w:tabs>
          <w:tab w:val="left" w:pos="561"/>
        </w:tabs>
        <w:ind w:right="-12"/>
        <w:rPr>
          <w:rFonts w:ascii="Book Antiqua" w:hAnsi="Book Antiqua"/>
          <w:sz w:val="22"/>
          <w:lang w:val="en-US"/>
        </w:rPr>
      </w:pPr>
      <w:r>
        <w:rPr>
          <w:rFonts w:ascii="Book Antiqua" w:hAnsi="Book Antiqua"/>
          <w:sz w:val="22"/>
          <w:lang w:val="en-US"/>
        </w:rPr>
        <w:t xml:space="preserve">   </w:t>
      </w:r>
      <w:r w:rsidR="0099104A">
        <w:rPr>
          <w:noProof/>
          <w:lang w:val="en-US"/>
        </w:rPr>
        <w:drawing>
          <wp:inline distT="0" distB="0" distL="0" distR="0" wp14:anchorId="1D786B5E" wp14:editId="2FBBA63A">
            <wp:extent cx="2575560" cy="655320"/>
            <wp:effectExtent l="0" t="0" r="0" b="0"/>
            <wp:docPr id="4" name="Picture 4" descr="HAYC logo7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YC logo70-5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655320"/>
                    </a:xfrm>
                    <a:prstGeom prst="rect">
                      <a:avLst/>
                    </a:prstGeom>
                    <a:noFill/>
                    <a:ln>
                      <a:noFill/>
                    </a:ln>
                  </pic:spPr>
                </pic:pic>
              </a:graphicData>
            </a:graphic>
          </wp:inline>
        </w:drawing>
      </w:r>
    </w:p>
    <w:p w14:paraId="2D1FFA0A" w14:textId="77777777" w:rsidR="0055459E" w:rsidRPr="00CF347E" w:rsidRDefault="0055459E" w:rsidP="0055459E">
      <w:pPr>
        <w:pStyle w:val="BodyText2"/>
        <w:tabs>
          <w:tab w:val="left" w:pos="561"/>
        </w:tabs>
        <w:ind w:right="54"/>
        <w:jc w:val="center"/>
        <w:rPr>
          <w:rFonts w:ascii="Arial" w:hAnsi="Arial" w:cs="Arial"/>
          <w:b/>
          <w:sz w:val="12"/>
          <w:szCs w:val="12"/>
        </w:rPr>
      </w:pPr>
    </w:p>
    <w:p w14:paraId="3EC80F99" w14:textId="77777777" w:rsidR="0055459E" w:rsidRPr="002731EE" w:rsidRDefault="00740C25" w:rsidP="0099104A">
      <w:pPr>
        <w:pStyle w:val="BodyText2"/>
        <w:ind w:right="-12"/>
        <w:jc w:val="center"/>
        <w:rPr>
          <w:rFonts w:ascii="Arial" w:hAnsi="Arial" w:cs="Arial"/>
          <w:b/>
          <w:sz w:val="32"/>
          <w:szCs w:val="32"/>
        </w:rPr>
      </w:pPr>
      <w:r>
        <w:rPr>
          <w:rFonts w:ascii="Arial" w:hAnsi="Arial" w:cs="Arial"/>
          <w:b/>
          <w:sz w:val="32"/>
          <w:szCs w:val="32"/>
        </w:rPr>
        <w:t>PROGRAMA</w:t>
      </w:r>
      <w:r w:rsidR="00CF347E">
        <w:rPr>
          <w:rFonts w:ascii="Arial" w:hAnsi="Arial" w:cs="Arial"/>
          <w:b/>
          <w:sz w:val="32"/>
          <w:szCs w:val="32"/>
        </w:rPr>
        <w:t xml:space="preserve"> DE REHABILITACIÓN </w:t>
      </w:r>
      <w:r w:rsidR="00413154">
        <w:rPr>
          <w:rFonts w:ascii="Arial" w:hAnsi="Arial" w:cs="Arial"/>
          <w:b/>
          <w:sz w:val="32"/>
          <w:szCs w:val="32"/>
        </w:rPr>
        <w:t>PARA</w:t>
      </w:r>
      <w:r w:rsidR="00CF347E">
        <w:rPr>
          <w:rFonts w:ascii="Arial" w:hAnsi="Arial" w:cs="Arial"/>
          <w:b/>
          <w:sz w:val="32"/>
          <w:szCs w:val="32"/>
        </w:rPr>
        <w:t xml:space="preserve"> VIVIENDAS</w:t>
      </w:r>
    </w:p>
    <w:p w14:paraId="1C0B42BE" w14:textId="77777777" w:rsidR="0055459E" w:rsidRPr="0099104A" w:rsidRDefault="0099104A" w:rsidP="0099104A">
      <w:pPr>
        <w:pStyle w:val="BodyText2"/>
        <w:tabs>
          <w:tab w:val="left" w:pos="561"/>
        </w:tabs>
        <w:ind w:right="-12"/>
        <w:jc w:val="center"/>
        <w:rPr>
          <w:rFonts w:ascii="Arial" w:hAnsi="Arial"/>
          <w:b/>
          <w:bCs/>
          <w:sz w:val="22"/>
          <w:szCs w:val="16"/>
        </w:rPr>
      </w:pPr>
      <w:r>
        <w:rPr>
          <w:rFonts w:ascii="Arial" w:hAnsi="Arial"/>
          <w:b/>
          <w:bCs/>
          <w:noProof/>
          <w:sz w:val="14"/>
          <w:szCs w:val="16"/>
          <w:lang w:val="en-US"/>
        </w:rPr>
        <mc:AlternateContent>
          <mc:Choice Requires="wps">
            <w:drawing>
              <wp:anchor distT="0" distB="0" distL="114300" distR="114300" simplePos="0" relativeHeight="251657216" behindDoc="0" locked="0" layoutInCell="1" allowOverlap="1" wp14:anchorId="4CE4D7EF" wp14:editId="023CD600">
                <wp:simplePos x="0" y="0"/>
                <wp:positionH relativeFrom="column">
                  <wp:posOffset>167640</wp:posOffset>
                </wp:positionH>
                <wp:positionV relativeFrom="paragraph">
                  <wp:posOffset>69850</wp:posOffset>
                </wp:positionV>
                <wp:extent cx="2644140" cy="0"/>
                <wp:effectExtent l="0" t="0" r="2286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B23B9" id="_x0000_t32" coordsize="21600,21600" o:spt="32" o:oned="t" path="m,l21600,21600e" filled="f">
                <v:path arrowok="t" fillok="f" o:connecttype="none"/>
                <o:lock v:ext="edit" shapetype="t"/>
              </v:shapetype>
              <v:shape id="AutoShape 5" o:spid="_x0000_s1026" type="#_x0000_t32" style="position:absolute;margin-left:13.2pt;margin-top:5.5pt;width:20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HquAEAAFYDAAAOAAAAZHJzL2Uyb0RvYy54bWysU8Fu2zAMvQ/YPwi6L46DtN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"/>
            </w:pict>
          </mc:Fallback>
        </mc:AlternateContent>
      </w:r>
    </w:p>
    <w:p w14:paraId="770C248C" w14:textId="77777777" w:rsidR="00091A55" w:rsidRPr="0099104A" w:rsidRDefault="00B8708A" w:rsidP="0099104A">
      <w:pPr>
        <w:pStyle w:val="BodyText2"/>
        <w:ind w:right="-12"/>
        <w:jc w:val="center"/>
        <w:rPr>
          <w:rFonts w:ascii="Arial" w:hAnsi="Arial"/>
          <w:b/>
          <w:bCs/>
          <w:sz w:val="16"/>
          <w:szCs w:val="16"/>
        </w:rPr>
      </w:pPr>
      <w:r>
        <w:rPr>
          <w:rFonts w:ascii="Arial" w:hAnsi="Arial"/>
          <w:b/>
          <w:bCs/>
          <w:sz w:val="16"/>
          <w:szCs w:val="16"/>
        </w:rPr>
        <w:t>Rampa para Silla de Ruedas</w:t>
      </w:r>
    </w:p>
    <w:p w14:paraId="27E31189" w14:textId="77777777" w:rsidR="00091A55" w:rsidRPr="00624261" w:rsidRDefault="0099104A" w:rsidP="0099104A">
      <w:pPr>
        <w:pStyle w:val="BodyText2"/>
        <w:tabs>
          <w:tab w:val="left" w:pos="561"/>
        </w:tabs>
        <w:ind w:right="-12"/>
        <w:jc w:val="center"/>
        <w:rPr>
          <w:rFonts w:ascii="Arial" w:hAnsi="Arial"/>
          <w:b/>
          <w:bCs/>
          <w:sz w:val="44"/>
          <w:szCs w:val="44"/>
          <w:lang w:val="en-US"/>
        </w:rPr>
      </w:pPr>
      <w:r>
        <w:rPr>
          <w:rFonts w:ascii="Arial" w:hAnsi="Arial"/>
          <w:b/>
          <w:bCs/>
          <w:noProof/>
          <w:sz w:val="48"/>
          <w:lang w:val="en-US"/>
        </w:rPr>
        <w:drawing>
          <wp:inline distT="0" distB="0" distL="0" distR="0" wp14:anchorId="72EA803C" wp14:editId="1396DD19">
            <wp:extent cx="2430780" cy="1823085"/>
            <wp:effectExtent l="19050" t="19050" r="2667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0780" cy="1823085"/>
                    </a:xfrm>
                    <a:prstGeom prst="rect">
                      <a:avLst/>
                    </a:prstGeom>
                    <a:noFill/>
                    <a:ln w="9525" cmpd="sng">
                      <a:solidFill>
                        <a:srgbClr val="000000"/>
                      </a:solidFill>
                      <a:miter lim="800000"/>
                      <a:headEnd/>
                      <a:tailEnd/>
                    </a:ln>
                    <a:effectLst/>
                  </pic:spPr>
                </pic:pic>
              </a:graphicData>
            </a:graphic>
          </wp:inline>
        </w:drawing>
      </w:r>
    </w:p>
    <w:p w14:paraId="4D248637" w14:textId="77777777" w:rsidR="00091A55" w:rsidRPr="0055459E" w:rsidRDefault="00091A55" w:rsidP="0099104A">
      <w:pPr>
        <w:pStyle w:val="BodyText2"/>
        <w:tabs>
          <w:tab w:val="left" w:pos="561"/>
        </w:tabs>
        <w:ind w:right="-12"/>
        <w:jc w:val="center"/>
        <w:rPr>
          <w:rFonts w:ascii="Arial" w:hAnsi="Arial"/>
          <w:b/>
          <w:bCs/>
          <w:sz w:val="16"/>
          <w:szCs w:val="16"/>
          <w:lang w:val="en-US"/>
        </w:rPr>
      </w:pPr>
    </w:p>
    <w:p w14:paraId="0D3DD6D5" w14:textId="77777777" w:rsidR="0055459E" w:rsidRPr="0055459E" w:rsidRDefault="00BA6D8C" w:rsidP="0099104A">
      <w:pPr>
        <w:pStyle w:val="BodyText2"/>
        <w:tabs>
          <w:tab w:val="left" w:pos="561"/>
        </w:tabs>
        <w:ind w:right="-12"/>
        <w:jc w:val="center"/>
        <w:rPr>
          <w:rFonts w:ascii="Arial" w:hAnsi="Arial"/>
          <w:b/>
          <w:bCs/>
          <w:sz w:val="16"/>
          <w:szCs w:val="16"/>
        </w:rPr>
      </w:pPr>
      <w:proofErr w:type="spellStart"/>
      <w:r>
        <w:rPr>
          <w:rFonts w:ascii="Arial" w:hAnsi="Arial"/>
          <w:b/>
          <w:bCs/>
          <w:sz w:val="16"/>
          <w:szCs w:val="16"/>
        </w:rPr>
        <w:t>Despues</w:t>
      </w:r>
      <w:proofErr w:type="spellEnd"/>
      <w:r>
        <w:rPr>
          <w:rFonts w:ascii="Arial" w:hAnsi="Arial"/>
          <w:b/>
          <w:bCs/>
          <w:sz w:val="16"/>
          <w:szCs w:val="16"/>
        </w:rPr>
        <w:t xml:space="preserve"> de  Remodelaci</w:t>
      </w:r>
      <w:r>
        <w:rPr>
          <w:rFonts w:ascii="Arial" w:hAnsi="Arial" w:cs="Arial"/>
          <w:b/>
          <w:bCs/>
          <w:sz w:val="16"/>
          <w:szCs w:val="16"/>
        </w:rPr>
        <w:t>ó</w:t>
      </w:r>
      <w:r w:rsidR="00B8708A">
        <w:rPr>
          <w:rFonts w:ascii="Arial" w:hAnsi="Arial"/>
          <w:b/>
          <w:bCs/>
          <w:sz w:val="16"/>
          <w:szCs w:val="16"/>
        </w:rPr>
        <w:t>n</w:t>
      </w:r>
    </w:p>
    <w:p w14:paraId="18675D9B" w14:textId="0DB3472E" w:rsidR="0055459E" w:rsidRDefault="0099104A" w:rsidP="0099104A">
      <w:pPr>
        <w:pStyle w:val="BodyText2"/>
        <w:tabs>
          <w:tab w:val="left" w:pos="561"/>
        </w:tabs>
        <w:ind w:right="-12"/>
        <w:jc w:val="center"/>
        <w:rPr>
          <w:rFonts w:ascii="Arial" w:hAnsi="Arial"/>
          <w:b/>
          <w:bCs/>
          <w:sz w:val="52"/>
          <w:szCs w:val="44"/>
        </w:rPr>
      </w:pPr>
      <w:r>
        <w:rPr>
          <w:rFonts w:ascii="Arial" w:hAnsi="Arial"/>
          <w:b/>
          <w:bCs/>
          <w:noProof/>
          <w:sz w:val="48"/>
          <w:lang w:val="en-US"/>
        </w:rPr>
        <w:drawing>
          <wp:inline distT="0" distB="0" distL="0" distR="0" wp14:anchorId="0DE44B21" wp14:editId="38B81A9E">
            <wp:extent cx="2463802" cy="1847850"/>
            <wp:effectExtent l="19050" t="19050" r="127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5276" cy="1848956"/>
                    </a:xfrm>
                    <a:prstGeom prst="rect">
                      <a:avLst/>
                    </a:prstGeom>
                    <a:noFill/>
                    <a:ln w="9525" cmpd="sng">
                      <a:solidFill>
                        <a:srgbClr val="000000"/>
                      </a:solidFill>
                      <a:miter lim="800000"/>
                      <a:headEnd/>
                      <a:tailEnd/>
                    </a:ln>
                    <a:effectLst/>
                  </pic:spPr>
                </pic:pic>
              </a:graphicData>
            </a:graphic>
          </wp:inline>
        </w:drawing>
      </w:r>
    </w:p>
    <w:p w14:paraId="507ECDF0" w14:textId="77777777" w:rsidR="00E31518" w:rsidRPr="00CF347E" w:rsidRDefault="00E31518" w:rsidP="0099104A">
      <w:pPr>
        <w:pStyle w:val="BodyText2"/>
        <w:tabs>
          <w:tab w:val="left" w:pos="561"/>
        </w:tabs>
        <w:ind w:right="-12"/>
        <w:jc w:val="center"/>
        <w:rPr>
          <w:rFonts w:ascii="Arial" w:hAnsi="Arial"/>
          <w:b/>
          <w:bCs/>
          <w:sz w:val="16"/>
          <w:szCs w:val="16"/>
        </w:rPr>
      </w:pPr>
    </w:p>
    <w:p w14:paraId="2BAF46BB" w14:textId="77777777" w:rsidR="006364FC" w:rsidRDefault="00196C96" w:rsidP="0099104A">
      <w:pPr>
        <w:pStyle w:val="BodyText2"/>
        <w:tabs>
          <w:tab w:val="left" w:pos="561"/>
        </w:tabs>
        <w:ind w:right="-12"/>
        <w:jc w:val="center"/>
      </w:pPr>
      <w:r>
        <w:object w:dxaOrig="5249" w:dyaOrig="5626" w14:anchorId="79D9C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6.9pt" o:ole="">
            <v:imagedata r:id="rId11" o:title=""/>
          </v:shape>
          <o:OLEObject Type="Embed" ProgID="PBrush" ShapeID="_x0000_i1025" DrawAspect="Content" ObjectID="_1750578044" r:id="rId12"/>
        </w:object>
      </w:r>
    </w:p>
    <w:p w14:paraId="7E3945E7" w14:textId="77777777" w:rsidR="00E56C0A" w:rsidRPr="00CF347E" w:rsidRDefault="00E56C0A" w:rsidP="0099104A">
      <w:pPr>
        <w:pStyle w:val="BodyText2"/>
        <w:tabs>
          <w:tab w:val="left" w:pos="561"/>
        </w:tabs>
        <w:ind w:right="-12"/>
        <w:jc w:val="center"/>
        <w:rPr>
          <w:sz w:val="16"/>
        </w:rPr>
      </w:pPr>
    </w:p>
    <w:p w14:paraId="763BA42E" w14:textId="77777777" w:rsidR="00E56C0A" w:rsidRPr="008B3230" w:rsidRDefault="00E56C0A" w:rsidP="0099104A">
      <w:pPr>
        <w:ind w:left="90" w:right="-12"/>
        <w:jc w:val="center"/>
        <w:rPr>
          <w:rFonts w:cs="Arial"/>
          <w:b/>
          <w:bCs/>
          <w:sz w:val="16"/>
          <w:szCs w:val="16"/>
          <w:lang w:val="en-US"/>
        </w:rPr>
      </w:pPr>
      <w:r w:rsidRPr="008B3230">
        <w:rPr>
          <w:rFonts w:cs="Arial"/>
          <w:bCs/>
          <w:sz w:val="12"/>
          <w:szCs w:val="12"/>
          <w:lang w:val="en-US"/>
        </w:rPr>
        <w:t>The preparation of this document was funded in part with federal funds from the Oregon Community Development Block Grant Program.  This document is not subject to state or federal copyright law.  As such, any part of the documents may be reprinted, copied or duplicated without the permission of the State of Oregon or the grant recipient.</w:t>
      </w:r>
    </w:p>
    <w:sectPr w:rsidR="00E56C0A" w:rsidRPr="008B3230" w:rsidSect="0099104A">
      <w:pgSz w:w="15840" w:h="12240" w:orient="landscape" w:code="1"/>
      <w:pgMar w:top="810" w:right="360" w:bottom="630" w:left="360" w:header="720" w:footer="720" w:gutter="0"/>
      <w:cols w:num="3" w:space="5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1D2"/>
    <w:multiLevelType w:val="hybridMultilevel"/>
    <w:tmpl w:val="78ACCC62"/>
    <w:lvl w:ilvl="0" w:tplc="2ADEF82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59E6"/>
    <w:multiLevelType w:val="hybridMultilevel"/>
    <w:tmpl w:val="172AEAD2"/>
    <w:lvl w:ilvl="0" w:tplc="15301490">
      <w:start w:val="1"/>
      <w:numFmt w:val="bullet"/>
      <w:lvlText w:val=""/>
      <w:lvlJc w:val="left"/>
      <w:pPr>
        <w:tabs>
          <w:tab w:val="num" w:pos="4500"/>
        </w:tabs>
        <w:ind w:left="4500" w:hanging="360"/>
      </w:pPr>
      <w:rPr>
        <w:rFonts w:ascii="Symbol" w:hAnsi="Symbol" w:hint="default"/>
        <w:color w:val="auto"/>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 w15:restartNumberingAfterBreak="0">
    <w:nsid w:val="0F086AB1"/>
    <w:multiLevelType w:val="hybridMultilevel"/>
    <w:tmpl w:val="BA9C69B6"/>
    <w:lvl w:ilvl="0" w:tplc="153014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015C"/>
    <w:multiLevelType w:val="hybridMultilevel"/>
    <w:tmpl w:val="9E42FA90"/>
    <w:lvl w:ilvl="0" w:tplc="1530149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E2C92"/>
    <w:multiLevelType w:val="hybridMultilevel"/>
    <w:tmpl w:val="4B02183E"/>
    <w:lvl w:ilvl="0" w:tplc="807C9C78">
      <w:start w:val="1"/>
      <w:numFmt w:val="bullet"/>
      <w:lvlText w:val=""/>
      <w:lvlJc w:val="left"/>
      <w:pPr>
        <w:ind w:left="2340" w:hanging="360"/>
      </w:pPr>
      <w:rPr>
        <w:rFonts w:ascii="Symbol" w:hAnsi="Symbol" w:hint="default"/>
        <w:color w:val="auto"/>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62A23B5"/>
    <w:multiLevelType w:val="hybridMultilevel"/>
    <w:tmpl w:val="3D0E8F3A"/>
    <w:lvl w:ilvl="0" w:tplc="62F26EFE">
      <w:start w:val="1"/>
      <w:numFmt w:val="bullet"/>
      <w:lvlText w:val=""/>
      <w:lvlJc w:val="left"/>
      <w:pPr>
        <w:tabs>
          <w:tab w:val="num" w:pos="2160"/>
        </w:tabs>
        <w:ind w:left="2160" w:hanging="360"/>
      </w:pPr>
      <w:rPr>
        <w:rFonts w:ascii="Symbol" w:hAnsi="Symbol" w:hint="default"/>
        <w:color w:val="auto"/>
        <w:sz w:val="28"/>
      </w:rPr>
    </w:lvl>
    <w:lvl w:ilvl="1" w:tplc="04090001">
      <w:start w:val="1"/>
      <w:numFmt w:val="bullet"/>
      <w:lvlText w:val=""/>
      <w:lvlJc w:val="left"/>
      <w:pPr>
        <w:tabs>
          <w:tab w:val="num" w:pos="1440"/>
        </w:tabs>
        <w:ind w:left="1440" w:hanging="360"/>
      </w:pPr>
      <w:rPr>
        <w:rFonts w:ascii="Symbol" w:hAnsi="Symbol" w:hint="default"/>
      </w:rPr>
    </w:lvl>
    <w:lvl w:ilvl="2" w:tplc="15301490">
      <w:start w:val="1"/>
      <w:numFmt w:val="bullet"/>
      <w:lvlText w:val=""/>
      <w:lvlJc w:val="left"/>
      <w:pPr>
        <w:tabs>
          <w:tab w:val="num" w:pos="2235"/>
        </w:tabs>
        <w:ind w:left="2235" w:hanging="435"/>
      </w:pPr>
      <w:rPr>
        <w:rFonts w:ascii="Symbol" w:hAnsi="Symbol" w:hint="default"/>
        <w:b/>
        <w:color w:val="auto"/>
        <w:u w:val="sing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B6977"/>
    <w:multiLevelType w:val="hybridMultilevel"/>
    <w:tmpl w:val="9E06DE30"/>
    <w:lvl w:ilvl="0" w:tplc="15301490">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55731"/>
    <w:multiLevelType w:val="hybridMultilevel"/>
    <w:tmpl w:val="5D921174"/>
    <w:lvl w:ilvl="0" w:tplc="ECD8A786">
      <w:start w:val="1"/>
      <w:numFmt w:val="bullet"/>
      <w:lvlText w:val=""/>
      <w:lvlJc w:val="left"/>
      <w:pPr>
        <w:tabs>
          <w:tab w:val="num" w:pos="2160"/>
        </w:tabs>
        <w:ind w:left="21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37A3F"/>
    <w:multiLevelType w:val="hybridMultilevel"/>
    <w:tmpl w:val="5E488952"/>
    <w:lvl w:ilvl="0" w:tplc="15301490">
      <w:start w:val="1"/>
      <w:numFmt w:val="bullet"/>
      <w:lvlText w:val=""/>
      <w:lvlJc w:val="left"/>
      <w:pPr>
        <w:tabs>
          <w:tab w:val="num" w:pos="2160"/>
        </w:tabs>
        <w:ind w:left="21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843CC"/>
    <w:multiLevelType w:val="hybridMultilevel"/>
    <w:tmpl w:val="33D6FE0E"/>
    <w:lvl w:ilvl="0" w:tplc="C3644B2C">
      <w:start w:val="503"/>
      <w:numFmt w:val="decimal"/>
      <w:lvlText w:val="(%1)"/>
      <w:lvlJc w:val="left"/>
      <w:pPr>
        <w:ind w:left="744" w:hanging="564"/>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D8773B7"/>
    <w:multiLevelType w:val="hybridMultilevel"/>
    <w:tmpl w:val="B626655E"/>
    <w:lvl w:ilvl="0" w:tplc="15301490">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52EB4797"/>
    <w:multiLevelType w:val="hybridMultilevel"/>
    <w:tmpl w:val="0290C7EC"/>
    <w:lvl w:ilvl="0" w:tplc="2ADEF82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F02CB"/>
    <w:multiLevelType w:val="hybridMultilevel"/>
    <w:tmpl w:val="A05C8CC4"/>
    <w:lvl w:ilvl="0" w:tplc="6F82260A">
      <w:start w:val="5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9A0995"/>
    <w:multiLevelType w:val="hybridMultilevel"/>
    <w:tmpl w:val="889E9B24"/>
    <w:lvl w:ilvl="0" w:tplc="2ADEF822">
      <w:start w:val="1"/>
      <w:numFmt w:val="bullet"/>
      <w:lvlText w:val=""/>
      <w:lvlJc w:val="left"/>
      <w:pPr>
        <w:tabs>
          <w:tab w:val="num" w:pos="2160"/>
        </w:tabs>
        <w:ind w:left="2160" w:hanging="360"/>
      </w:pPr>
      <w:rPr>
        <w:rFonts w:ascii="Symbol" w:hAnsi="Symbol" w:hint="default"/>
        <w:color w:val="auto"/>
        <w:sz w:val="24"/>
      </w:rPr>
    </w:lvl>
    <w:lvl w:ilvl="1" w:tplc="04090001">
      <w:start w:val="1"/>
      <w:numFmt w:val="bullet"/>
      <w:lvlText w:val=""/>
      <w:lvlJc w:val="left"/>
      <w:pPr>
        <w:tabs>
          <w:tab w:val="num" w:pos="1440"/>
        </w:tabs>
        <w:ind w:left="1440" w:hanging="360"/>
      </w:pPr>
      <w:rPr>
        <w:rFonts w:ascii="Symbol" w:hAnsi="Symbol" w:hint="default"/>
      </w:rPr>
    </w:lvl>
    <w:lvl w:ilvl="2" w:tplc="15301490">
      <w:start w:val="1"/>
      <w:numFmt w:val="bullet"/>
      <w:lvlText w:val=""/>
      <w:lvlJc w:val="left"/>
      <w:pPr>
        <w:tabs>
          <w:tab w:val="num" w:pos="2235"/>
        </w:tabs>
        <w:ind w:left="2235" w:hanging="435"/>
      </w:pPr>
      <w:rPr>
        <w:rFonts w:ascii="Symbol" w:hAnsi="Symbol" w:hint="default"/>
        <w:b/>
        <w:color w:val="auto"/>
        <w:u w:val="sing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A42A9"/>
    <w:multiLevelType w:val="hybridMultilevel"/>
    <w:tmpl w:val="22F21DC4"/>
    <w:lvl w:ilvl="0" w:tplc="15301490">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15301490">
      <w:start w:val="1"/>
      <w:numFmt w:val="bullet"/>
      <w:lvlText w:val=""/>
      <w:lvlJc w:val="left"/>
      <w:pPr>
        <w:tabs>
          <w:tab w:val="num" w:pos="2235"/>
        </w:tabs>
        <w:ind w:left="2235" w:hanging="435"/>
      </w:pPr>
      <w:rPr>
        <w:rFonts w:ascii="Symbol" w:hAnsi="Symbol" w:hint="default"/>
        <w:b/>
        <w:color w:val="auto"/>
        <w:u w:val="sing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F5A46"/>
    <w:multiLevelType w:val="hybridMultilevel"/>
    <w:tmpl w:val="D0AA964E"/>
    <w:lvl w:ilvl="0" w:tplc="153014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35BA2"/>
    <w:multiLevelType w:val="hybridMultilevel"/>
    <w:tmpl w:val="56FC96FE"/>
    <w:lvl w:ilvl="0" w:tplc="153014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49BB"/>
    <w:multiLevelType w:val="hybridMultilevel"/>
    <w:tmpl w:val="8BEE8A64"/>
    <w:lvl w:ilvl="0" w:tplc="153014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95549"/>
    <w:multiLevelType w:val="hybridMultilevel"/>
    <w:tmpl w:val="4E5A3C1E"/>
    <w:lvl w:ilvl="0" w:tplc="153014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10ED8"/>
    <w:multiLevelType w:val="hybridMultilevel"/>
    <w:tmpl w:val="375E9976"/>
    <w:lvl w:ilvl="0" w:tplc="04090001">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9156653">
    <w:abstractNumId w:val="8"/>
  </w:num>
  <w:num w:numId="2" w16cid:durableId="944657667">
    <w:abstractNumId w:val="14"/>
  </w:num>
  <w:num w:numId="3" w16cid:durableId="15424131">
    <w:abstractNumId w:val="1"/>
  </w:num>
  <w:num w:numId="4" w16cid:durableId="75444668">
    <w:abstractNumId w:val="3"/>
  </w:num>
  <w:num w:numId="5" w16cid:durableId="1281256390">
    <w:abstractNumId w:val="12"/>
  </w:num>
  <w:num w:numId="6" w16cid:durableId="899944158">
    <w:abstractNumId w:val="10"/>
  </w:num>
  <w:num w:numId="7" w16cid:durableId="1862744539">
    <w:abstractNumId w:val="2"/>
  </w:num>
  <w:num w:numId="8" w16cid:durableId="715278701">
    <w:abstractNumId w:val="9"/>
  </w:num>
  <w:num w:numId="9" w16cid:durableId="1627809569">
    <w:abstractNumId w:val="19"/>
  </w:num>
  <w:num w:numId="10" w16cid:durableId="793793382">
    <w:abstractNumId w:val="7"/>
  </w:num>
  <w:num w:numId="11" w16cid:durableId="1486623590">
    <w:abstractNumId w:val="5"/>
  </w:num>
  <w:num w:numId="12" w16cid:durableId="1327971903">
    <w:abstractNumId w:val="13"/>
  </w:num>
  <w:num w:numId="13" w16cid:durableId="222300492">
    <w:abstractNumId w:val="4"/>
  </w:num>
  <w:num w:numId="14" w16cid:durableId="1340426622">
    <w:abstractNumId w:val="18"/>
  </w:num>
  <w:num w:numId="15" w16cid:durableId="467479067">
    <w:abstractNumId w:val="15"/>
  </w:num>
  <w:num w:numId="16" w16cid:durableId="515922762">
    <w:abstractNumId w:val="17"/>
  </w:num>
  <w:num w:numId="17" w16cid:durableId="134420214">
    <w:abstractNumId w:val="11"/>
  </w:num>
  <w:num w:numId="18" w16cid:durableId="45691056">
    <w:abstractNumId w:val="16"/>
  </w:num>
  <w:num w:numId="19" w16cid:durableId="525026998">
    <w:abstractNumId w:val="0"/>
  </w:num>
  <w:num w:numId="20" w16cid:durableId="64232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5B"/>
    <w:rsid w:val="0000467A"/>
    <w:rsid w:val="00004CC8"/>
    <w:rsid w:val="00091A55"/>
    <w:rsid w:val="000A197E"/>
    <w:rsid w:val="001061BE"/>
    <w:rsid w:val="00131EF5"/>
    <w:rsid w:val="00146784"/>
    <w:rsid w:val="00147311"/>
    <w:rsid w:val="00157240"/>
    <w:rsid w:val="00166A58"/>
    <w:rsid w:val="00196C96"/>
    <w:rsid w:val="001C0987"/>
    <w:rsid w:val="001D0994"/>
    <w:rsid w:val="001D5A86"/>
    <w:rsid w:val="001E7566"/>
    <w:rsid w:val="002056D4"/>
    <w:rsid w:val="00216B65"/>
    <w:rsid w:val="00267945"/>
    <w:rsid w:val="0028597D"/>
    <w:rsid w:val="002954FA"/>
    <w:rsid w:val="002B547C"/>
    <w:rsid w:val="002D4E45"/>
    <w:rsid w:val="002E28B5"/>
    <w:rsid w:val="002E3545"/>
    <w:rsid w:val="00315291"/>
    <w:rsid w:val="003A350A"/>
    <w:rsid w:val="003A6516"/>
    <w:rsid w:val="003D123E"/>
    <w:rsid w:val="00406470"/>
    <w:rsid w:val="00413154"/>
    <w:rsid w:val="00427228"/>
    <w:rsid w:val="00447F8B"/>
    <w:rsid w:val="00453EBD"/>
    <w:rsid w:val="00455E78"/>
    <w:rsid w:val="00490F31"/>
    <w:rsid w:val="004C3488"/>
    <w:rsid w:val="004D599C"/>
    <w:rsid w:val="004F2CF5"/>
    <w:rsid w:val="004F5CFD"/>
    <w:rsid w:val="00542AC2"/>
    <w:rsid w:val="0055217D"/>
    <w:rsid w:val="0055459E"/>
    <w:rsid w:val="00554D2D"/>
    <w:rsid w:val="005713D0"/>
    <w:rsid w:val="00581D00"/>
    <w:rsid w:val="005970DC"/>
    <w:rsid w:val="005A6892"/>
    <w:rsid w:val="005A7FBD"/>
    <w:rsid w:val="005B0D1C"/>
    <w:rsid w:val="005B1989"/>
    <w:rsid w:val="005D0C2D"/>
    <w:rsid w:val="005E6309"/>
    <w:rsid w:val="00601DCC"/>
    <w:rsid w:val="00601F18"/>
    <w:rsid w:val="0061484D"/>
    <w:rsid w:val="00614BC5"/>
    <w:rsid w:val="00624261"/>
    <w:rsid w:val="0063397B"/>
    <w:rsid w:val="00635A81"/>
    <w:rsid w:val="006364FC"/>
    <w:rsid w:val="00637059"/>
    <w:rsid w:val="00665059"/>
    <w:rsid w:val="00674BC1"/>
    <w:rsid w:val="00690D45"/>
    <w:rsid w:val="006A31B9"/>
    <w:rsid w:val="006D74E6"/>
    <w:rsid w:val="006E3A89"/>
    <w:rsid w:val="00726D26"/>
    <w:rsid w:val="00732BD1"/>
    <w:rsid w:val="00740C25"/>
    <w:rsid w:val="00761586"/>
    <w:rsid w:val="00763073"/>
    <w:rsid w:val="00765762"/>
    <w:rsid w:val="00782E9C"/>
    <w:rsid w:val="007C3E8B"/>
    <w:rsid w:val="007C60BF"/>
    <w:rsid w:val="007D3E02"/>
    <w:rsid w:val="007E0B5E"/>
    <w:rsid w:val="008037AA"/>
    <w:rsid w:val="008118DE"/>
    <w:rsid w:val="0081759A"/>
    <w:rsid w:val="00822F22"/>
    <w:rsid w:val="008254A0"/>
    <w:rsid w:val="00854E59"/>
    <w:rsid w:val="008A11F4"/>
    <w:rsid w:val="008A1C26"/>
    <w:rsid w:val="008A544E"/>
    <w:rsid w:val="008B3230"/>
    <w:rsid w:val="008E0932"/>
    <w:rsid w:val="00907B7E"/>
    <w:rsid w:val="00911BAB"/>
    <w:rsid w:val="0091548E"/>
    <w:rsid w:val="009713EA"/>
    <w:rsid w:val="00985912"/>
    <w:rsid w:val="00985D7E"/>
    <w:rsid w:val="0099104A"/>
    <w:rsid w:val="009D6722"/>
    <w:rsid w:val="009E62B3"/>
    <w:rsid w:val="00A51008"/>
    <w:rsid w:val="00A5174F"/>
    <w:rsid w:val="00A5213B"/>
    <w:rsid w:val="00A60E6B"/>
    <w:rsid w:val="00A63F48"/>
    <w:rsid w:val="00A71180"/>
    <w:rsid w:val="00A82640"/>
    <w:rsid w:val="00AB0408"/>
    <w:rsid w:val="00AB24A5"/>
    <w:rsid w:val="00AC7F6D"/>
    <w:rsid w:val="00AE555F"/>
    <w:rsid w:val="00B0419B"/>
    <w:rsid w:val="00B46BB8"/>
    <w:rsid w:val="00B52428"/>
    <w:rsid w:val="00B52C12"/>
    <w:rsid w:val="00B531FD"/>
    <w:rsid w:val="00B713DF"/>
    <w:rsid w:val="00B8708A"/>
    <w:rsid w:val="00B94BD6"/>
    <w:rsid w:val="00BA1727"/>
    <w:rsid w:val="00BA2000"/>
    <w:rsid w:val="00BA6D8C"/>
    <w:rsid w:val="00BE46B1"/>
    <w:rsid w:val="00BF6AA3"/>
    <w:rsid w:val="00C24D69"/>
    <w:rsid w:val="00C3653A"/>
    <w:rsid w:val="00C473DD"/>
    <w:rsid w:val="00C61E5C"/>
    <w:rsid w:val="00C921FD"/>
    <w:rsid w:val="00C93925"/>
    <w:rsid w:val="00CA2B2B"/>
    <w:rsid w:val="00CA5B8D"/>
    <w:rsid w:val="00CB3396"/>
    <w:rsid w:val="00CC6C07"/>
    <w:rsid w:val="00CD67A0"/>
    <w:rsid w:val="00CF347E"/>
    <w:rsid w:val="00D072DD"/>
    <w:rsid w:val="00D12091"/>
    <w:rsid w:val="00D26C78"/>
    <w:rsid w:val="00D3077C"/>
    <w:rsid w:val="00D45200"/>
    <w:rsid w:val="00D5107A"/>
    <w:rsid w:val="00D513AF"/>
    <w:rsid w:val="00D51AAC"/>
    <w:rsid w:val="00D67E3D"/>
    <w:rsid w:val="00D87090"/>
    <w:rsid w:val="00DB0813"/>
    <w:rsid w:val="00DB3DDC"/>
    <w:rsid w:val="00DB4280"/>
    <w:rsid w:val="00DF545B"/>
    <w:rsid w:val="00E31518"/>
    <w:rsid w:val="00E3330B"/>
    <w:rsid w:val="00E33751"/>
    <w:rsid w:val="00E53097"/>
    <w:rsid w:val="00E56C0A"/>
    <w:rsid w:val="00E734F8"/>
    <w:rsid w:val="00E75124"/>
    <w:rsid w:val="00E83117"/>
    <w:rsid w:val="00E97015"/>
    <w:rsid w:val="00EE567B"/>
    <w:rsid w:val="00F049D7"/>
    <w:rsid w:val="00F05A70"/>
    <w:rsid w:val="00F43593"/>
    <w:rsid w:val="00F51621"/>
    <w:rsid w:val="00F817E0"/>
    <w:rsid w:val="00FA0647"/>
    <w:rsid w:val="00FA3E2C"/>
    <w:rsid w:val="00FE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B28102"/>
  <w15:docId w15:val="{352B098A-E681-4FE3-ABEC-BE2D63F5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s-MX"/>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tabs>
        <w:tab w:val="left" w:pos="0"/>
      </w:tabs>
      <w:jc w:val="center"/>
      <w:outlineLvl w:val="1"/>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rPr>
  </w:style>
  <w:style w:type="paragraph" w:styleId="BodyTextIndent">
    <w:name w:val="Body Text Indent"/>
    <w:basedOn w:val="Normal"/>
    <w:semiHidden/>
    <w:pPr>
      <w:ind w:left="-187"/>
    </w:pPr>
    <w:rPr>
      <w:b/>
      <w:bCs/>
      <w:sz w:val="28"/>
      <w:szCs w:val="28"/>
    </w:rPr>
  </w:style>
  <w:style w:type="paragraph" w:styleId="BodyTextIndent2">
    <w:name w:val="Body Text Indent 2"/>
    <w:basedOn w:val="Normal"/>
    <w:semiHidden/>
    <w:pPr>
      <w:ind w:left="-187"/>
      <w:jc w:val="both"/>
    </w:pPr>
    <w:rPr>
      <w:b/>
      <w:bCs/>
      <w:sz w:val="28"/>
      <w:szCs w:val="28"/>
    </w:rPr>
  </w:style>
  <w:style w:type="paragraph" w:customStyle="1" w:styleId="PanelHeads">
    <w:name w:val="PanelHeads"/>
    <w:pPr>
      <w:autoSpaceDE w:val="0"/>
      <w:autoSpaceDN w:val="0"/>
      <w:adjustRightInd w:val="0"/>
      <w:jc w:val="center"/>
    </w:pPr>
    <w:rPr>
      <w:b/>
      <w:bCs/>
      <w:sz w:val="28"/>
      <w:szCs w:val="28"/>
    </w:rPr>
  </w:style>
  <w:style w:type="paragraph" w:styleId="BodyText2">
    <w:name w:val="Body Text 2"/>
    <w:basedOn w:val="Normal"/>
    <w:link w:val="BodyText2Char"/>
    <w:semiHidden/>
    <w:pPr>
      <w:jc w:val="both"/>
    </w:pPr>
    <w:rPr>
      <w:rFonts w:ascii="Times New Roman" w:hAnsi="Times New Roman"/>
    </w:rPr>
  </w:style>
  <w:style w:type="paragraph" w:styleId="Title">
    <w:name w:val="Title"/>
    <w:basedOn w:val="Normal"/>
    <w:qFormat/>
    <w:pPr>
      <w:jc w:val="center"/>
    </w:pPr>
    <w:rPr>
      <w:rFonts w:ascii="Times New Roman" w:hAnsi="Times New Roman"/>
      <w:b/>
      <w:bCs/>
    </w:rPr>
  </w:style>
  <w:style w:type="paragraph" w:styleId="BodyText3">
    <w:name w:val="Body Text 3"/>
    <w:basedOn w:val="Normal"/>
    <w:semiHidden/>
    <w:pPr>
      <w:spacing w:line="360" w:lineRule="auto"/>
      <w:jc w:val="right"/>
    </w:pPr>
  </w:style>
  <w:style w:type="character" w:styleId="Strong">
    <w:name w:val="Strong"/>
    <w:qFormat/>
    <w:rPr>
      <w:b/>
      <w:bCs/>
    </w:rPr>
  </w:style>
  <w:style w:type="character" w:customStyle="1" w:styleId="shorttext">
    <w:name w:val="short_text"/>
    <w:basedOn w:val="DefaultParagraphFont"/>
  </w:style>
  <w:style w:type="character" w:customStyle="1" w:styleId="hps">
    <w:name w:val="hps"/>
    <w:basedOn w:val="DefaultParagraphFont"/>
  </w:style>
  <w:style w:type="paragraph" w:styleId="ListParagraph">
    <w:name w:val="List Paragraph"/>
    <w:basedOn w:val="Normal"/>
    <w:uiPriority w:val="34"/>
    <w:qFormat/>
    <w:rsid w:val="005A6892"/>
    <w:pPr>
      <w:ind w:left="720"/>
    </w:pPr>
  </w:style>
  <w:style w:type="character" w:customStyle="1" w:styleId="BodyText2Char">
    <w:name w:val="Body Text 2 Char"/>
    <w:link w:val="BodyText2"/>
    <w:semiHidden/>
    <w:rsid w:val="00D513AF"/>
    <w:rPr>
      <w:sz w:val="24"/>
      <w:szCs w:val="24"/>
      <w:lang w:val="es-MX"/>
    </w:rPr>
  </w:style>
  <w:style w:type="paragraph" w:styleId="BalloonText">
    <w:name w:val="Balloon Text"/>
    <w:basedOn w:val="Normal"/>
    <w:link w:val="BalloonTextChar"/>
    <w:uiPriority w:val="99"/>
    <w:semiHidden/>
    <w:unhideWhenUsed/>
    <w:rsid w:val="00413154"/>
    <w:rPr>
      <w:rFonts w:ascii="Tahoma" w:hAnsi="Tahoma" w:cs="Tahoma"/>
      <w:sz w:val="16"/>
      <w:szCs w:val="16"/>
    </w:rPr>
  </w:style>
  <w:style w:type="character" w:customStyle="1" w:styleId="BalloonTextChar">
    <w:name w:val="Balloon Text Char"/>
    <w:link w:val="BalloonText"/>
    <w:uiPriority w:val="99"/>
    <w:semiHidden/>
    <w:rsid w:val="00413154"/>
    <w:rPr>
      <w:rFonts w:ascii="Tahoma" w:hAnsi="Tahoma" w:cs="Tahoma"/>
      <w:sz w:val="16"/>
      <w:szCs w:val="16"/>
      <w:lang w:val="es-MX"/>
    </w:rPr>
  </w:style>
  <w:style w:type="character" w:styleId="Hyperlink">
    <w:name w:val="Hyperlink"/>
    <w:basedOn w:val="DefaultParagraphFont"/>
    <w:uiPriority w:val="99"/>
    <w:unhideWhenUsed/>
    <w:rsid w:val="0098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yc.org"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eynolds@hayc.org"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8218-F599-423E-82C8-A26F9544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HAYC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Stevenson</dc:creator>
  <cp:lastModifiedBy>Mark Irving</cp:lastModifiedBy>
  <cp:revision>2</cp:revision>
  <cp:lastPrinted>2023-02-23T18:55:00Z</cp:lastPrinted>
  <dcterms:created xsi:type="dcterms:W3CDTF">2023-07-11T17:54:00Z</dcterms:created>
  <dcterms:modified xsi:type="dcterms:W3CDTF">2023-07-11T17:54:00Z</dcterms:modified>
</cp:coreProperties>
</file>